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D0075" w:rsidR="007063A9" w:rsidP="36C258D6" w:rsidRDefault="00715DB0" w14:paraId="3799BA1E" w14:textId="77777777">
      <w:pPr>
        <w:spacing w:before="208" w:line="148" w:lineRule="auto"/>
        <w:ind w:right="408"/>
        <w:rPr>
          <w:rFonts w:ascii="Tahoma" w:hAnsi="Tahoma" w:eastAsia="DokChampa" w:cs="Tahoma"/>
          <w:b w:val="1"/>
          <w:bCs w:val="1"/>
          <w:color w:val="361163"/>
          <w:sz w:val="26"/>
          <w:szCs w:val="26"/>
        </w:rPr>
      </w:pPr>
      <w:r w:rsidRPr="07C3C318" w:rsidR="1232996E">
        <w:rPr>
          <w:rStyle w:val="Heading1Char"/>
          <w:rFonts w:ascii="Tahoma" w:hAnsi="Tahoma" w:cs="Tahoma"/>
          <w:color w:val="361163"/>
        </w:rPr>
        <w:t xml:space="preserve">Loughborough University </w:t>
      </w:r>
      <w:r w:rsidRPr="07C3C318" w:rsidR="271AE4AD">
        <w:rPr>
          <w:rStyle w:val="Heading1Char"/>
          <w:rFonts w:ascii="Tahoma" w:hAnsi="Tahoma" w:cs="Tahoma"/>
          <w:color w:val="361163"/>
        </w:rPr>
        <w:t xml:space="preserve">Hardship Fund </w:t>
      </w:r>
      <w:r w:rsidRPr="07C3C318" w:rsidR="1232996E">
        <w:rPr>
          <w:rStyle w:val="Heading1Char"/>
          <w:rFonts w:ascii="Tahoma" w:hAnsi="Tahoma" w:cs="Tahoma"/>
          <w:color w:val="361163"/>
        </w:rPr>
        <w:t>– Assessment</w:t>
      </w:r>
      <w:r w:rsidRPr="07C3C318" w:rsidR="0F6BC31A">
        <w:rPr>
          <w:rStyle w:val="Heading1Char"/>
          <w:rFonts w:ascii="Tahoma" w:hAnsi="Tahoma" w:cs="Tahoma"/>
          <w:color w:val="361163"/>
        </w:rPr>
        <w:t>s</w:t>
      </w:r>
      <w:r w:rsidRPr="07C3C318" w:rsidR="1232996E">
        <w:rPr>
          <w:rStyle w:val="Heading1Char"/>
          <w:rFonts w:ascii="Tahoma" w:hAnsi="Tahoma" w:cs="Tahoma"/>
          <w:color w:val="361163"/>
        </w:rPr>
        <w:t xml:space="preserve"> and </w:t>
      </w:r>
      <w:r w:rsidRPr="07C3C318" w:rsidR="43FB2B02">
        <w:rPr>
          <w:rStyle w:val="Heading1Char"/>
          <w:rFonts w:ascii="Tahoma" w:hAnsi="Tahoma" w:cs="Tahoma"/>
          <w:color w:val="361163"/>
        </w:rPr>
        <w:t>Decisions</w:t>
      </w:r>
      <w:r w:rsidRPr="07C3C318" w:rsidR="631C1D28">
        <w:rPr>
          <w:rFonts w:ascii="Tahoma" w:hAnsi="Tahoma" w:eastAsia="DokChampa" w:cs="Tahoma"/>
          <w:b w:val="1"/>
          <w:bCs w:val="1"/>
          <w:color w:val="361163"/>
          <w:sz w:val="26"/>
          <w:szCs w:val="26"/>
        </w:rPr>
        <w:t xml:space="preserve"> </w:t>
      </w:r>
    </w:p>
    <w:p w:rsidRPr="00F521B7" w:rsidR="006E0793" w:rsidP="07C3C318" w:rsidRDefault="00F521B7" w14:paraId="05235C29" w14:textId="7287D2CE">
      <w:pPr>
        <w:spacing w:before="208" w:line="148" w:lineRule="auto"/>
        <w:ind w:right="408"/>
        <w:rPr>
          <w:rFonts w:ascii="Tahoma" w:hAnsi="Tahoma" w:eastAsia="DokChampa" w:cs="Tahoma"/>
          <w:color w:val="3A145C"/>
          <w:sz w:val="16"/>
          <w:szCs w:val="16"/>
        </w:rPr>
      </w:pPr>
      <w:r w:rsidRPr="07C3C318" w:rsidR="0E0BE5DF">
        <w:rPr>
          <w:rFonts w:ascii="Tahoma" w:hAnsi="Tahoma" w:eastAsia="DokChampa" w:cs="Tahoma"/>
          <w:color w:val="3A145C"/>
          <w:sz w:val="16"/>
          <w:szCs w:val="16"/>
        </w:rPr>
        <w:t>[</w:t>
      </w:r>
      <w:r w:rsidRPr="07C3C318" w:rsidR="6CEB1269">
        <w:rPr>
          <w:rFonts w:ascii="Tahoma" w:hAnsi="Tahoma" w:eastAsia="DokChampa" w:cs="Tahoma"/>
          <w:color w:val="3A145C"/>
          <w:sz w:val="16"/>
          <w:szCs w:val="16"/>
        </w:rPr>
        <w:t>Sept</w:t>
      </w:r>
      <w:r w:rsidRPr="07C3C318" w:rsidR="0941DFC9">
        <w:rPr>
          <w:rFonts w:ascii="Tahoma" w:hAnsi="Tahoma" w:eastAsia="DokChampa" w:cs="Tahoma"/>
          <w:color w:val="3A145C"/>
          <w:sz w:val="16"/>
          <w:szCs w:val="16"/>
        </w:rPr>
        <w:t xml:space="preserve"> 202</w:t>
      </w:r>
      <w:r w:rsidRPr="07C3C318" w:rsidR="46BC9C9E">
        <w:rPr>
          <w:rFonts w:ascii="Tahoma" w:hAnsi="Tahoma" w:eastAsia="DokChampa" w:cs="Tahoma"/>
          <w:color w:val="3A145C"/>
          <w:sz w:val="16"/>
          <w:szCs w:val="16"/>
        </w:rPr>
        <w:t>6</w:t>
      </w:r>
      <w:r w:rsidRPr="07C3C318" w:rsidR="0E0BE5DF">
        <w:rPr>
          <w:rFonts w:ascii="Tahoma" w:hAnsi="Tahoma" w:eastAsia="DokChampa" w:cs="Tahoma"/>
          <w:color w:val="3A145C"/>
          <w:sz w:val="16"/>
          <w:szCs w:val="16"/>
        </w:rPr>
        <w:t>]</w:t>
      </w:r>
    </w:p>
    <w:p w:rsidRPr="00F521B7" w:rsidR="006E0793" w:rsidP="006E0793" w:rsidRDefault="006E0793" w14:paraId="38934B6A" w14:textId="77777777">
      <w:pPr>
        <w:rPr>
          <w:rFonts w:ascii="Tahoma" w:hAnsi="Tahoma" w:cs="Tahoma"/>
          <w:sz w:val="16"/>
          <w:szCs w:val="16"/>
          <w:lang w:val="en-GB"/>
        </w:rPr>
      </w:pPr>
    </w:p>
    <w:p w:rsidRPr="00B24228" w:rsidR="006E0793" w:rsidP="006E0793" w:rsidRDefault="006E0793" w14:paraId="05C0F608" w14:textId="14655570">
      <w:pPr>
        <w:rPr>
          <w:rFonts w:ascii="Tahoma" w:hAnsi="Tahoma" w:cs="Tahoma"/>
          <w:sz w:val="20"/>
          <w:szCs w:val="20"/>
          <w:lang w:val="en-GB"/>
        </w:rPr>
      </w:pPr>
      <w:r w:rsidRPr="07C3C318" w:rsidR="229283E4">
        <w:rPr>
          <w:rFonts w:ascii="Tahoma" w:hAnsi="Tahoma" w:cs="Tahoma"/>
          <w:sz w:val="20"/>
          <w:szCs w:val="20"/>
          <w:lang w:val="en-GB"/>
        </w:rPr>
        <w:t xml:space="preserve">These notes give a general overview of how applications are assessed. </w:t>
      </w:r>
    </w:p>
    <w:p w:rsidRPr="00B24228" w:rsidR="0053489F" w:rsidP="006E0793" w:rsidRDefault="0053489F" w14:paraId="646A4089" w14:textId="77777777">
      <w:pPr>
        <w:rPr>
          <w:rFonts w:ascii="Tahoma" w:hAnsi="Tahoma" w:cs="Tahoma"/>
          <w:sz w:val="20"/>
          <w:szCs w:val="20"/>
          <w:lang w:val="en-GB"/>
        </w:rPr>
      </w:pPr>
    </w:p>
    <w:p w:rsidRPr="006D0075" w:rsidR="0053489F" w:rsidP="00051458" w:rsidRDefault="0053489F" w14:paraId="74EEDCFA" w14:textId="057348BE">
      <w:pPr>
        <w:pStyle w:val="Heading2"/>
        <w:rPr>
          <w:rFonts w:ascii="Tahoma" w:hAnsi="Tahoma" w:cs="Tahoma"/>
          <w:b w:val="1"/>
          <w:bCs w:val="1"/>
          <w:color w:val="361163"/>
          <w:sz w:val="20"/>
          <w:szCs w:val="20"/>
        </w:rPr>
      </w:pPr>
      <w:r w:rsidRPr="07C3C318" w:rsidR="033F3870">
        <w:rPr>
          <w:rFonts w:ascii="Tahoma" w:hAnsi="Tahoma" w:cs="Tahoma"/>
          <w:b w:val="1"/>
          <w:bCs w:val="1"/>
          <w:color w:val="361163"/>
          <w:sz w:val="20"/>
          <w:szCs w:val="20"/>
        </w:rPr>
        <w:t>Change of Circumstances</w:t>
      </w:r>
      <w:r w:rsidRPr="07C3C318" w:rsidR="0F6BC31A">
        <w:rPr>
          <w:rFonts w:ascii="Tahoma" w:hAnsi="Tahoma" w:cs="Tahoma"/>
          <w:b w:val="1"/>
          <w:bCs w:val="1"/>
          <w:color w:val="361163"/>
          <w:sz w:val="20"/>
          <w:szCs w:val="20"/>
        </w:rPr>
        <w:t xml:space="preserve"> Requirement</w:t>
      </w:r>
    </w:p>
    <w:p w:rsidR="0053489F" w:rsidP="006E0793" w:rsidRDefault="00226EDC" w14:paraId="0C4EF666" w14:textId="6B5DFE76">
      <w:pPr>
        <w:rPr>
          <w:rFonts w:ascii="Tahoma" w:hAnsi="Tahoma" w:cs="Tahoma"/>
          <w:sz w:val="20"/>
          <w:szCs w:val="20"/>
          <w:lang w:val="en-GB"/>
        </w:rPr>
      </w:pPr>
      <w:r w:rsidRPr="07C3C318" w:rsidR="409B3854">
        <w:rPr>
          <w:rFonts w:ascii="Tahoma" w:hAnsi="Tahoma" w:cs="Tahoma"/>
          <w:sz w:val="20"/>
          <w:szCs w:val="20"/>
          <w:lang w:val="en-GB"/>
        </w:rPr>
        <w:t xml:space="preserve">All students are expected to have made robust financial plans to cover all the costs of their study before they </w:t>
      </w:r>
      <w:r w:rsidRPr="07C3C318" w:rsidR="5727BD7E">
        <w:rPr>
          <w:rFonts w:ascii="Tahoma" w:hAnsi="Tahoma" w:cs="Tahoma"/>
          <w:sz w:val="20"/>
          <w:szCs w:val="20"/>
          <w:lang w:val="en-GB"/>
        </w:rPr>
        <w:t xml:space="preserve">begin their programme. </w:t>
      </w:r>
      <w:r w:rsidRPr="07C3C318" w:rsidR="3E0A3806">
        <w:rPr>
          <w:rFonts w:ascii="Tahoma" w:hAnsi="Tahoma" w:cs="Tahoma"/>
          <w:sz w:val="20"/>
          <w:szCs w:val="20"/>
          <w:lang w:val="en-GB"/>
        </w:rPr>
        <w:t>Hardship Fund applicants</w:t>
      </w:r>
      <w:r w:rsidRPr="07C3C318" w:rsidR="3E0A3806">
        <w:rPr>
          <w:rFonts w:ascii="Tahoma" w:hAnsi="Tahoma" w:cs="Tahoma"/>
          <w:sz w:val="20"/>
          <w:szCs w:val="20"/>
          <w:lang w:val="en-GB"/>
        </w:rPr>
        <w:t xml:space="preserve"> </w:t>
      </w:r>
      <w:r w:rsidRPr="07C3C318" w:rsidR="033F3870">
        <w:rPr>
          <w:rFonts w:ascii="Tahoma" w:hAnsi="Tahoma" w:cs="Tahoma"/>
          <w:sz w:val="20"/>
          <w:szCs w:val="20"/>
          <w:lang w:val="en-GB"/>
        </w:rPr>
        <w:t xml:space="preserve">need to explain and provide evidence that there has been a change </w:t>
      </w:r>
      <w:r w:rsidRPr="07C3C318" w:rsidR="1648D45C">
        <w:rPr>
          <w:rFonts w:ascii="Tahoma" w:hAnsi="Tahoma" w:cs="Tahoma"/>
          <w:sz w:val="20"/>
          <w:szCs w:val="20"/>
          <w:lang w:val="en-GB"/>
        </w:rPr>
        <w:t>in</w:t>
      </w:r>
      <w:r w:rsidRPr="07C3C318" w:rsidR="033F3870">
        <w:rPr>
          <w:rFonts w:ascii="Tahoma" w:hAnsi="Tahoma" w:cs="Tahoma"/>
          <w:sz w:val="20"/>
          <w:szCs w:val="20"/>
          <w:lang w:val="en-GB"/>
        </w:rPr>
        <w:t xml:space="preserve"> circumstances since starting their studies.</w:t>
      </w:r>
    </w:p>
    <w:p w:rsidRPr="00B24228" w:rsidR="006D0075" w:rsidP="006E0793" w:rsidRDefault="006D0075" w14:paraId="61C6CE65" w14:textId="77777777">
      <w:pPr>
        <w:rPr>
          <w:rFonts w:ascii="Tahoma" w:hAnsi="Tahoma" w:cs="Tahoma"/>
          <w:sz w:val="20"/>
          <w:szCs w:val="20"/>
          <w:lang w:val="en-GB"/>
        </w:rPr>
      </w:pPr>
    </w:p>
    <w:p w:rsidRPr="006D0075" w:rsidR="006E0793" w:rsidP="006D0075" w:rsidRDefault="006E0793" w14:paraId="23806DF2" w14:textId="77777777">
      <w:pPr>
        <w:pStyle w:val="Heading2"/>
        <w:rPr>
          <w:rFonts w:ascii="Tahoma" w:hAnsi="Tahoma" w:cs="Tahoma"/>
          <w:b w:val="1"/>
          <w:bCs w:val="1"/>
          <w:color w:val="361163"/>
          <w:sz w:val="20"/>
          <w:szCs w:val="20"/>
        </w:rPr>
      </w:pPr>
      <w:r w:rsidRPr="07C3C318" w:rsidR="229283E4">
        <w:rPr>
          <w:rFonts w:ascii="Tahoma" w:hAnsi="Tahoma" w:cs="Tahoma"/>
          <w:b w:val="1"/>
          <w:bCs w:val="1"/>
          <w:color w:val="361163"/>
          <w:sz w:val="20"/>
          <w:szCs w:val="20"/>
        </w:rPr>
        <w:t>Calculation of awards</w:t>
      </w:r>
    </w:p>
    <w:p w:rsidRPr="00B24228" w:rsidR="000D1E64" w:rsidP="006E0793" w:rsidRDefault="006E0793" w14:paraId="70734272" w14:textId="6A219DDA">
      <w:pPr>
        <w:rPr>
          <w:rFonts w:ascii="Tahoma" w:hAnsi="Tahoma" w:cs="Tahoma"/>
          <w:sz w:val="20"/>
          <w:szCs w:val="20"/>
          <w:lang w:val="en-GB"/>
        </w:rPr>
      </w:pPr>
      <w:r w:rsidRPr="07C3C318" w:rsidR="229283E4">
        <w:rPr>
          <w:rFonts w:ascii="Tahoma" w:hAnsi="Tahoma" w:cs="Tahoma"/>
          <w:sz w:val="20"/>
          <w:szCs w:val="20"/>
          <w:lang w:val="en-GB"/>
        </w:rPr>
        <w:t>Awards are assessed by calculating the difference between</w:t>
      </w:r>
      <w:r w:rsidRPr="07C3C318" w:rsidR="5AAF02E5">
        <w:rPr>
          <w:rFonts w:ascii="Tahoma" w:hAnsi="Tahoma" w:cs="Tahoma"/>
          <w:sz w:val="20"/>
          <w:szCs w:val="20"/>
          <w:lang w:val="en-GB"/>
        </w:rPr>
        <w:t xml:space="preserve"> income and expenditure to identify any shortfall. The figures used are</w:t>
      </w:r>
      <w:r w:rsidRPr="07C3C318" w:rsidR="229283E4">
        <w:rPr>
          <w:rFonts w:ascii="Tahoma" w:hAnsi="Tahoma" w:cs="Tahoma"/>
          <w:sz w:val="20"/>
          <w:szCs w:val="20"/>
          <w:lang w:val="en-GB"/>
        </w:rPr>
        <w:t xml:space="preserve"> your expected </w:t>
      </w:r>
      <w:r w:rsidRPr="07C3C318" w:rsidR="1232996E">
        <w:rPr>
          <w:rFonts w:ascii="Tahoma" w:hAnsi="Tahoma" w:cs="Tahoma"/>
          <w:sz w:val="20"/>
          <w:szCs w:val="20"/>
          <w:lang w:val="en-GB"/>
        </w:rPr>
        <w:t xml:space="preserve">income </w:t>
      </w:r>
      <w:r w:rsidRPr="07C3C318" w:rsidR="229283E4">
        <w:rPr>
          <w:rFonts w:ascii="Tahoma" w:hAnsi="Tahoma" w:cs="Tahoma"/>
          <w:sz w:val="20"/>
          <w:szCs w:val="20"/>
          <w:lang w:val="en-GB"/>
        </w:rPr>
        <w:t xml:space="preserve">(from loans, income, savings or capital) </w:t>
      </w:r>
      <w:r w:rsidRPr="07C3C318" w:rsidR="229283E4">
        <w:rPr>
          <w:rFonts w:ascii="Tahoma" w:hAnsi="Tahoma" w:cs="Tahoma"/>
          <w:sz w:val="20"/>
          <w:szCs w:val="20"/>
          <w:lang w:val="en-GB"/>
        </w:rPr>
        <w:t xml:space="preserve">and </w:t>
      </w:r>
      <w:r w:rsidRPr="07C3C318" w:rsidR="5A7EA547">
        <w:rPr>
          <w:rFonts w:ascii="Tahoma" w:hAnsi="Tahoma" w:cs="Tahoma"/>
          <w:sz w:val="20"/>
          <w:szCs w:val="20"/>
          <w:lang w:val="en-GB"/>
        </w:rPr>
        <w:t xml:space="preserve">generally </w:t>
      </w:r>
      <w:r w:rsidRPr="07C3C318" w:rsidR="229283E4">
        <w:rPr>
          <w:rFonts w:ascii="Tahoma" w:hAnsi="Tahoma" w:cs="Tahoma"/>
          <w:sz w:val="20"/>
          <w:szCs w:val="20"/>
          <w:lang w:val="en-GB"/>
        </w:rPr>
        <w:t xml:space="preserve">standardised living costs. </w:t>
      </w:r>
      <w:r w:rsidRPr="07C3C318" w:rsidR="790087E1">
        <w:rPr>
          <w:rFonts w:ascii="Tahoma" w:hAnsi="Tahoma" w:cs="Tahoma"/>
          <w:sz w:val="20"/>
          <w:szCs w:val="20"/>
          <w:lang w:val="en-GB"/>
        </w:rPr>
        <w:t>You will s</w:t>
      </w:r>
      <w:r w:rsidRPr="07C3C318" w:rsidR="229283E4">
        <w:rPr>
          <w:rFonts w:ascii="Tahoma" w:hAnsi="Tahoma" w:cs="Tahoma"/>
          <w:sz w:val="20"/>
          <w:szCs w:val="20"/>
          <w:lang w:val="en-GB"/>
        </w:rPr>
        <w:t xml:space="preserve">ee below the </w:t>
      </w:r>
      <w:r w:rsidRPr="07C3C318" w:rsidR="2AD8CDD1">
        <w:rPr>
          <w:rFonts w:ascii="Tahoma" w:hAnsi="Tahoma" w:cs="Tahoma"/>
          <w:sz w:val="20"/>
          <w:szCs w:val="20"/>
          <w:lang w:val="en-GB"/>
        </w:rPr>
        <w:t xml:space="preserve">standardised </w:t>
      </w:r>
      <w:r w:rsidRPr="07C3C318" w:rsidR="229283E4">
        <w:rPr>
          <w:rFonts w:ascii="Tahoma" w:hAnsi="Tahoma" w:cs="Tahoma"/>
          <w:sz w:val="20"/>
          <w:szCs w:val="20"/>
          <w:lang w:val="en-GB"/>
        </w:rPr>
        <w:t>figures used when making the assessment</w:t>
      </w:r>
      <w:r w:rsidRPr="07C3C318" w:rsidR="229283E4">
        <w:rPr>
          <w:rFonts w:ascii="Tahoma" w:hAnsi="Tahoma" w:cs="Tahoma"/>
          <w:sz w:val="20"/>
          <w:szCs w:val="20"/>
          <w:lang w:val="en-GB"/>
        </w:rPr>
        <w:t>.</w:t>
      </w:r>
    </w:p>
    <w:p w:rsidRPr="00B24228" w:rsidR="0086146B" w:rsidP="006E0793" w:rsidRDefault="0086146B" w14:paraId="6E218B02" w14:textId="77777777">
      <w:pPr>
        <w:rPr>
          <w:rFonts w:ascii="Tahoma" w:hAnsi="Tahoma" w:cs="Tahoma"/>
          <w:sz w:val="20"/>
          <w:szCs w:val="20"/>
          <w:lang w:val="en-GB"/>
        </w:rPr>
      </w:pPr>
    </w:p>
    <w:p w:rsidRPr="00B24228" w:rsidR="00F521B7" w:rsidP="00F521B7" w:rsidRDefault="00F521B7" w14:paraId="063DE85A" w14:textId="04B3A98C">
      <w:pPr>
        <w:rPr>
          <w:rFonts w:ascii="Tahoma" w:hAnsi="Tahoma" w:cs="Tahoma"/>
          <w:sz w:val="20"/>
          <w:szCs w:val="20"/>
        </w:rPr>
      </w:pPr>
      <w:r w:rsidRPr="07C3C318" w:rsidR="631C1D28">
        <w:rPr>
          <w:rFonts w:ascii="Tahoma" w:hAnsi="Tahoma" w:cs="Tahoma"/>
          <w:sz w:val="20"/>
          <w:szCs w:val="20"/>
        </w:rPr>
        <w:t>If you have savings or other money available, you will be expected to use these funds for your living costs before applying to the Hardship Fund.</w:t>
      </w:r>
    </w:p>
    <w:p w:rsidRPr="00B24228" w:rsidR="00F521B7" w:rsidP="00F521B7" w:rsidRDefault="00F521B7" w14:paraId="074F9C0B" w14:textId="77777777">
      <w:pPr>
        <w:rPr>
          <w:rFonts w:ascii="Tahoma" w:hAnsi="Tahoma" w:cs="Tahoma"/>
          <w:sz w:val="20"/>
          <w:szCs w:val="20"/>
          <w:lang w:val="en-GB"/>
        </w:rPr>
      </w:pPr>
    </w:p>
    <w:p w:rsidRPr="00B24228" w:rsidR="006E0793" w:rsidP="006E0793" w:rsidRDefault="006E0793" w14:paraId="1106962A" w14:textId="7E727F0A">
      <w:pPr>
        <w:rPr>
          <w:rFonts w:ascii="Tahoma" w:hAnsi="Tahoma" w:cs="Tahoma"/>
          <w:sz w:val="20"/>
          <w:szCs w:val="20"/>
          <w:lang w:val="en-GB"/>
        </w:rPr>
      </w:pPr>
      <w:r w:rsidRPr="07C3C318" w:rsidR="229283E4">
        <w:rPr>
          <w:rFonts w:ascii="Tahoma" w:hAnsi="Tahoma" w:cs="Tahoma"/>
          <w:sz w:val="20"/>
          <w:szCs w:val="20"/>
          <w:lang w:val="en-GB"/>
        </w:rPr>
        <w:t xml:space="preserve">Successful applicants will receive the calculated </w:t>
      </w:r>
      <w:r w:rsidRPr="07C3C318" w:rsidR="79892556">
        <w:rPr>
          <w:rFonts w:ascii="Tahoma" w:hAnsi="Tahoma" w:cs="Tahoma"/>
          <w:sz w:val="20"/>
          <w:szCs w:val="20"/>
          <w:lang w:val="en-GB"/>
        </w:rPr>
        <w:t xml:space="preserve">shortfall </w:t>
      </w:r>
      <w:r w:rsidRPr="07C3C318" w:rsidR="229283E4">
        <w:rPr>
          <w:rFonts w:ascii="Tahoma" w:hAnsi="Tahoma" w:cs="Tahoma"/>
          <w:sz w:val="20"/>
          <w:szCs w:val="20"/>
          <w:lang w:val="en-GB"/>
        </w:rPr>
        <w:t>up to a maximum of £2,500.</w:t>
      </w:r>
    </w:p>
    <w:p w:rsidRPr="00B24228" w:rsidR="00715DB0" w:rsidP="006E0793" w:rsidRDefault="00715DB0" w14:paraId="3D8D5D6A" w14:textId="77777777">
      <w:pPr>
        <w:rPr>
          <w:rFonts w:ascii="Tahoma" w:hAnsi="Tahoma" w:cs="Tahoma"/>
          <w:sz w:val="20"/>
          <w:szCs w:val="20"/>
          <w:lang w:val="en-GB"/>
        </w:rPr>
      </w:pPr>
    </w:p>
    <w:p w:rsidR="00D50BB1" w:rsidP="00D50BB1" w:rsidRDefault="00D50BB1" w14:paraId="7117B570" w14:textId="332591A8">
      <w:pPr>
        <w:rPr>
          <w:rFonts w:ascii="Tahoma" w:hAnsi="Tahoma" w:cs="Tahoma"/>
          <w:sz w:val="20"/>
          <w:szCs w:val="20"/>
          <w:lang w:val="en-GB"/>
        </w:rPr>
      </w:pPr>
      <w:r w:rsidRPr="07C3C318" w:rsidR="3BF837F9">
        <w:rPr>
          <w:rFonts w:ascii="Tahoma" w:hAnsi="Tahoma" w:cs="Tahoma"/>
          <w:sz w:val="20"/>
          <w:szCs w:val="20"/>
          <w:lang w:val="en-GB"/>
        </w:rPr>
        <w:t xml:space="preserve">Any assistance is normally a non-repayable grant. Occasionally, a loan may be offered if that is deemed more appropriate. </w:t>
      </w:r>
      <w:r w:rsidRPr="07C3C318" w:rsidR="416FDA4D">
        <w:rPr>
          <w:rFonts w:ascii="Tahoma" w:hAnsi="Tahoma" w:cs="Tahoma"/>
          <w:sz w:val="20"/>
          <w:szCs w:val="20"/>
          <w:lang w:val="en-GB"/>
        </w:rPr>
        <w:t>A</w:t>
      </w:r>
      <w:r w:rsidRPr="07C3C318" w:rsidR="3BF837F9">
        <w:rPr>
          <w:rFonts w:ascii="Tahoma" w:hAnsi="Tahoma" w:cs="Tahoma"/>
          <w:sz w:val="20"/>
          <w:szCs w:val="20"/>
          <w:lang w:val="en-GB"/>
        </w:rPr>
        <w:t>wards are paid by bank transfer.</w:t>
      </w:r>
    </w:p>
    <w:p w:rsidRPr="00B24228" w:rsidR="006D0075" w:rsidP="00D50BB1" w:rsidRDefault="006D0075" w14:paraId="11549E7D" w14:textId="77777777">
      <w:pPr>
        <w:rPr>
          <w:rFonts w:ascii="Tahoma" w:hAnsi="Tahoma" w:cs="Tahoma"/>
          <w:sz w:val="20"/>
          <w:szCs w:val="20"/>
          <w:lang w:val="en-GB"/>
        </w:rPr>
      </w:pPr>
    </w:p>
    <w:p w:rsidR="006E0793" w:rsidP="006D0075" w:rsidRDefault="006E0793" w14:paraId="44BB8B0B" w14:textId="36FAF944">
      <w:pPr>
        <w:pStyle w:val="Heading2"/>
        <w:rPr>
          <w:rFonts w:ascii="Tahoma" w:hAnsi="Tahoma" w:cs="Tahoma"/>
          <w:b w:val="1"/>
          <w:bCs w:val="1"/>
          <w:color w:val="361163"/>
          <w:sz w:val="22"/>
          <w:szCs w:val="22"/>
        </w:rPr>
      </w:pPr>
      <w:r w:rsidRPr="07C3C318" w:rsidR="229283E4">
        <w:rPr>
          <w:rFonts w:ascii="Tahoma" w:hAnsi="Tahoma" w:cs="Tahoma"/>
          <w:b w:val="1"/>
          <w:bCs w:val="1"/>
          <w:color w:val="361163"/>
          <w:sz w:val="22"/>
          <w:szCs w:val="22"/>
        </w:rPr>
        <w:t xml:space="preserve">Income and living costs </w:t>
      </w:r>
      <w:r w:rsidRPr="07C3C318" w:rsidR="229283E4">
        <w:rPr>
          <w:rFonts w:ascii="Tahoma" w:hAnsi="Tahoma" w:cs="Tahoma"/>
          <w:b w:val="1"/>
          <w:bCs w:val="1"/>
          <w:color w:val="361163"/>
          <w:sz w:val="22"/>
          <w:szCs w:val="22"/>
        </w:rPr>
        <w:t>used</w:t>
      </w:r>
      <w:r w:rsidRPr="07C3C318" w:rsidR="229283E4">
        <w:rPr>
          <w:rFonts w:ascii="Tahoma" w:hAnsi="Tahoma" w:cs="Tahoma"/>
          <w:b w:val="1"/>
          <w:bCs w:val="1"/>
          <w:color w:val="361163"/>
          <w:sz w:val="22"/>
          <w:szCs w:val="22"/>
        </w:rPr>
        <w:t xml:space="preserve"> to assess applications</w:t>
      </w:r>
      <w:r w:rsidRPr="07C3C318" w:rsidR="033F3870">
        <w:rPr>
          <w:rFonts w:ascii="Tahoma" w:hAnsi="Tahoma" w:cs="Tahoma"/>
          <w:b w:val="1"/>
          <w:bCs w:val="1"/>
          <w:color w:val="361163"/>
          <w:sz w:val="22"/>
          <w:szCs w:val="22"/>
        </w:rPr>
        <w:t>.</w:t>
      </w:r>
    </w:p>
    <w:p w:rsidRPr="0034427C" w:rsidR="0034427C" w:rsidP="0034427C" w:rsidRDefault="0034427C" w14:paraId="6495AB29" w14:textId="77777777"/>
    <w:p w:rsidRPr="006D0075" w:rsidR="006E0793" w:rsidP="006D0075" w:rsidRDefault="006E0793" w14:paraId="69D21144" w14:textId="7C81FE33">
      <w:pPr>
        <w:pStyle w:val="Heading3"/>
        <w:rPr>
          <w:rFonts w:ascii="Tahoma" w:hAnsi="Tahoma" w:cs="Tahoma"/>
          <w:b w:val="1"/>
          <w:bCs w:val="1"/>
          <w:sz w:val="20"/>
          <w:szCs w:val="20"/>
        </w:rPr>
      </w:pPr>
      <w:r w:rsidRPr="07C3C318" w:rsidR="229283E4">
        <w:rPr>
          <w:rFonts w:ascii="Tahoma" w:hAnsi="Tahoma" w:cs="Tahoma"/>
          <w:b w:val="1"/>
          <w:bCs w:val="1"/>
          <w:color w:val="361163"/>
          <w:sz w:val="20"/>
          <w:szCs w:val="20"/>
        </w:rPr>
        <w:t xml:space="preserve">What is </w:t>
      </w:r>
      <w:r w:rsidRPr="07C3C318" w:rsidR="4C8DD322">
        <w:rPr>
          <w:rFonts w:ascii="Tahoma" w:hAnsi="Tahoma" w:cs="Tahoma"/>
          <w:b w:val="1"/>
          <w:bCs w:val="1"/>
          <w:color w:val="361163"/>
          <w:sz w:val="20"/>
          <w:szCs w:val="20"/>
        </w:rPr>
        <w:t>E</w:t>
      </w:r>
      <w:r w:rsidRPr="07C3C318" w:rsidR="229283E4">
        <w:rPr>
          <w:rFonts w:ascii="Tahoma" w:hAnsi="Tahoma" w:cs="Tahoma"/>
          <w:b w:val="1"/>
          <w:bCs w:val="1"/>
          <w:color w:val="361163"/>
          <w:sz w:val="20"/>
          <w:szCs w:val="20"/>
        </w:rPr>
        <w:t xml:space="preserve">xpected </w:t>
      </w:r>
      <w:r w:rsidRPr="07C3C318" w:rsidR="4C8DD322">
        <w:rPr>
          <w:rFonts w:ascii="Tahoma" w:hAnsi="Tahoma" w:cs="Tahoma"/>
          <w:b w:val="1"/>
          <w:bCs w:val="1"/>
          <w:color w:val="361163"/>
          <w:sz w:val="20"/>
          <w:szCs w:val="20"/>
        </w:rPr>
        <w:t>P</w:t>
      </w:r>
      <w:r w:rsidRPr="07C3C318" w:rsidR="229283E4">
        <w:rPr>
          <w:rFonts w:ascii="Tahoma" w:hAnsi="Tahoma" w:cs="Tahoma"/>
          <w:b w:val="1"/>
          <w:bCs w:val="1"/>
          <w:color w:val="361163"/>
          <w:sz w:val="20"/>
          <w:szCs w:val="20"/>
        </w:rPr>
        <w:t>rovision</w:t>
      </w:r>
      <w:r w:rsidRPr="07C3C318" w:rsidR="1E8B7C9A">
        <w:rPr>
          <w:rFonts w:ascii="Tahoma" w:hAnsi="Tahoma" w:cs="Tahoma"/>
          <w:b w:val="1"/>
          <w:bCs w:val="1"/>
          <w:color w:val="361163"/>
          <w:sz w:val="20"/>
          <w:szCs w:val="20"/>
        </w:rPr>
        <w:t xml:space="preserve"> (EP)</w:t>
      </w:r>
      <w:r w:rsidRPr="07C3C318" w:rsidR="229283E4">
        <w:rPr>
          <w:rFonts w:ascii="Tahoma" w:hAnsi="Tahoma" w:cs="Tahoma"/>
          <w:b w:val="1"/>
          <w:bCs w:val="1"/>
          <w:color w:val="361163"/>
          <w:sz w:val="20"/>
          <w:szCs w:val="20"/>
        </w:rPr>
        <w:t>?</w:t>
      </w:r>
      <w:r w:rsidRPr="006D0075">
        <w:rPr>
          <w:rFonts w:ascii="Tahoma" w:hAnsi="Tahoma" w:cs="Tahoma"/>
          <w:b/>
          <w:bCs/>
          <w:color w:val="361163"/>
          <w:sz w:val="20"/>
          <w:szCs w:val="20"/>
        </w:rPr>
        <w:t>?</w:t>
      </w:r>
    </w:p>
    <w:p w:rsidR="0034427C" w:rsidP="006E0793" w:rsidRDefault="0034427C" w14:paraId="17D226D4" w14:textId="77777777">
      <w:pPr>
        <w:rPr>
          <w:rFonts w:ascii="Tahoma" w:hAnsi="Tahoma" w:cs="Tahoma"/>
          <w:sz w:val="20"/>
          <w:szCs w:val="20"/>
          <w:lang w:val="en-GB"/>
        </w:rPr>
      </w:pPr>
    </w:p>
    <w:p w:rsidRPr="00B24228" w:rsidR="003E4FC3" w:rsidP="006E0793" w:rsidRDefault="006E0793" w14:paraId="0942D4D0" w14:textId="0485B089">
      <w:pPr>
        <w:rPr>
          <w:rFonts w:ascii="Tahoma" w:hAnsi="Tahoma" w:cs="Tahoma"/>
          <w:sz w:val="20"/>
          <w:szCs w:val="20"/>
          <w:lang w:val="en-GB"/>
        </w:rPr>
      </w:pPr>
      <w:r w:rsidRPr="07C3C318" w:rsidR="229283E4">
        <w:rPr>
          <w:rFonts w:ascii="Tahoma" w:hAnsi="Tahoma" w:cs="Tahoma"/>
          <w:sz w:val="20"/>
          <w:szCs w:val="20"/>
          <w:lang w:val="en-GB"/>
        </w:rPr>
        <w:t>In addition to having sufficient funding for tuition fees, all students are expected to have made reasonable provision for living costs (and</w:t>
      </w:r>
      <w:r w:rsidRPr="07C3C318" w:rsidR="1648D45C">
        <w:rPr>
          <w:rFonts w:ascii="Tahoma" w:hAnsi="Tahoma" w:cs="Tahoma"/>
          <w:sz w:val="20"/>
          <w:szCs w:val="20"/>
          <w:lang w:val="en-GB"/>
        </w:rPr>
        <w:t xml:space="preserve"> living costs of</w:t>
      </w:r>
      <w:r w:rsidRPr="07C3C318" w:rsidR="229283E4">
        <w:rPr>
          <w:rFonts w:ascii="Tahoma" w:hAnsi="Tahoma" w:cs="Tahoma"/>
          <w:sz w:val="20"/>
          <w:szCs w:val="20"/>
          <w:lang w:val="en-GB"/>
        </w:rPr>
        <w:t xml:space="preserve"> any dependent family</w:t>
      </w:r>
      <w:r w:rsidRPr="07C3C318" w:rsidR="631C1D28">
        <w:rPr>
          <w:rFonts w:ascii="Tahoma" w:hAnsi="Tahoma" w:cs="Tahoma"/>
          <w:sz w:val="20"/>
          <w:szCs w:val="20"/>
          <w:lang w:val="en-GB"/>
        </w:rPr>
        <w:t xml:space="preserve"> members</w:t>
      </w:r>
      <w:r w:rsidRPr="07C3C318" w:rsidR="229283E4">
        <w:rPr>
          <w:rFonts w:ascii="Tahoma" w:hAnsi="Tahoma" w:cs="Tahoma"/>
          <w:sz w:val="20"/>
          <w:szCs w:val="20"/>
          <w:lang w:val="en-GB"/>
        </w:rPr>
        <w:t>) before starting their studies, as summarised below.</w:t>
      </w:r>
    </w:p>
    <w:p w:rsidRPr="00B24228" w:rsidR="000C7A3E" w:rsidP="006E0793" w:rsidRDefault="000C7A3E" w14:paraId="73008167" w14:textId="77777777">
      <w:pPr>
        <w:rPr>
          <w:rFonts w:ascii="Tahoma" w:hAnsi="Tahoma" w:cs="Tahoma"/>
          <w:sz w:val="20"/>
          <w:szCs w:val="20"/>
          <w:lang w:val="en-GB"/>
        </w:rPr>
      </w:pPr>
    </w:p>
    <w:p w:rsidRPr="00B24228" w:rsidR="0034611F" w:rsidP="006E0793" w:rsidRDefault="00DA01AA" w14:paraId="439C8164" w14:textId="719EEA4C">
      <w:pPr>
        <w:rPr>
          <w:rFonts w:ascii="Tahoma" w:hAnsi="Tahoma" w:cs="Tahoma"/>
          <w:sz w:val="20"/>
          <w:szCs w:val="20"/>
          <w:lang w:val="en-GB"/>
        </w:rPr>
      </w:pPr>
      <w:r w:rsidRPr="07C3C318" w:rsidR="45CA9B45">
        <w:rPr>
          <w:rFonts w:ascii="Tahoma" w:hAnsi="Tahoma" w:cs="Tahoma"/>
          <w:sz w:val="20"/>
          <w:szCs w:val="20"/>
          <w:lang w:val="en-GB"/>
        </w:rPr>
        <w:t>T</w:t>
      </w:r>
      <w:r w:rsidRPr="07C3C318" w:rsidR="00AA3C93">
        <w:rPr>
          <w:rFonts w:ascii="Tahoma" w:hAnsi="Tahoma" w:cs="Tahoma"/>
          <w:sz w:val="20"/>
          <w:szCs w:val="20"/>
          <w:lang w:val="en-GB"/>
        </w:rPr>
        <w:t xml:space="preserve">he income </w:t>
      </w:r>
      <w:r w:rsidRPr="07C3C318" w:rsidR="64032B10">
        <w:rPr>
          <w:rFonts w:ascii="Tahoma" w:hAnsi="Tahoma" w:cs="Tahoma"/>
          <w:sz w:val="20"/>
          <w:szCs w:val="20"/>
          <w:lang w:val="en-GB"/>
        </w:rPr>
        <w:t xml:space="preserve">figures </w:t>
      </w:r>
      <w:r w:rsidRPr="07C3C318" w:rsidR="00AA3C93">
        <w:rPr>
          <w:rFonts w:ascii="Tahoma" w:hAnsi="Tahoma" w:cs="Tahoma"/>
          <w:sz w:val="20"/>
          <w:szCs w:val="20"/>
          <w:lang w:val="en-GB"/>
        </w:rPr>
        <w:t xml:space="preserve">you </w:t>
      </w:r>
      <w:r w:rsidRPr="07C3C318" w:rsidR="56758FE5">
        <w:rPr>
          <w:rFonts w:ascii="Tahoma" w:hAnsi="Tahoma" w:cs="Tahoma"/>
          <w:sz w:val="20"/>
          <w:szCs w:val="20"/>
          <w:lang w:val="en-GB"/>
        </w:rPr>
        <w:t>declare on your application form</w:t>
      </w:r>
      <w:r w:rsidRPr="07C3C318" w:rsidR="64032B10">
        <w:rPr>
          <w:rFonts w:ascii="Tahoma" w:hAnsi="Tahoma" w:cs="Tahoma"/>
          <w:sz w:val="20"/>
          <w:szCs w:val="20"/>
          <w:lang w:val="en-GB"/>
        </w:rPr>
        <w:t xml:space="preserve"> may differ from the </w:t>
      </w:r>
      <w:r w:rsidRPr="07C3C318" w:rsidR="5CAE5A9F">
        <w:rPr>
          <w:rFonts w:ascii="Tahoma" w:hAnsi="Tahoma" w:cs="Tahoma"/>
          <w:sz w:val="20"/>
          <w:szCs w:val="20"/>
          <w:lang w:val="en-GB"/>
        </w:rPr>
        <w:t>EP</w:t>
      </w:r>
      <w:r w:rsidRPr="07C3C318" w:rsidR="64032B10">
        <w:rPr>
          <w:rFonts w:ascii="Tahoma" w:hAnsi="Tahoma" w:cs="Tahoma"/>
          <w:sz w:val="20"/>
          <w:szCs w:val="20"/>
          <w:lang w:val="en-GB"/>
        </w:rPr>
        <w:t xml:space="preserve"> figures and </w:t>
      </w:r>
      <w:r w:rsidRPr="07C3C318" w:rsidR="5CAE5A9F">
        <w:rPr>
          <w:rFonts w:ascii="Tahoma" w:hAnsi="Tahoma" w:cs="Tahoma"/>
          <w:sz w:val="20"/>
          <w:szCs w:val="20"/>
          <w:lang w:val="en-GB"/>
        </w:rPr>
        <w:t>EP</w:t>
      </w:r>
      <w:r w:rsidRPr="07C3C318" w:rsidR="64032B10">
        <w:rPr>
          <w:rFonts w:ascii="Tahoma" w:hAnsi="Tahoma" w:cs="Tahoma"/>
          <w:sz w:val="20"/>
          <w:szCs w:val="20"/>
          <w:lang w:val="en-GB"/>
        </w:rPr>
        <w:t xml:space="preserve"> figures may be used instead</w:t>
      </w:r>
      <w:r w:rsidRPr="07C3C318" w:rsidR="1648D45C">
        <w:rPr>
          <w:rFonts w:ascii="Tahoma" w:hAnsi="Tahoma" w:cs="Tahoma"/>
          <w:sz w:val="20"/>
          <w:szCs w:val="20"/>
          <w:lang w:val="en-GB"/>
        </w:rPr>
        <w:t>.</w:t>
      </w:r>
    </w:p>
    <w:p w:rsidRPr="00B24228" w:rsidR="000C7A3E" w:rsidP="006E0793" w:rsidRDefault="000C7A3E" w14:paraId="2EC17522" w14:textId="77777777">
      <w:pPr>
        <w:rPr>
          <w:rFonts w:ascii="Tahoma" w:hAnsi="Tahoma" w:cs="Tahoma"/>
          <w:sz w:val="20"/>
          <w:szCs w:val="20"/>
          <w:lang w:val="en-GB"/>
        </w:rPr>
      </w:pPr>
    </w:p>
    <w:p w:rsidR="006E0793" w:rsidP="006E0793" w:rsidRDefault="0034611F" w14:paraId="3AED499A" w14:textId="6FF1E55A">
      <w:pPr>
        <w:rPr>
          <w:rFonts w:ascii="Tahoma" w:hAnsi="Tahoma" w:cs="Tahoma"/>
          <w:sz w:val="20"/>
          <w:szCs w:val="20"/>
          <w:lang w:val="en-GB"/>
        </w:rPr>
      </w:pPr>
      <w:r w:rsidRPr="07C3C318" w:rsidR="5DCD3CF9">
        <w:rPr>
          <w:rFonts w:ascii="Tahoma" w:hAnsi="Tahoma" w:cs="Tahoma"/>
          <w:sz w:val="20"/>
          <w:szCs w:val="20"/>
          <w:lang w:val="en-GB"/>
        </w:rPr>
        <w:t>F</w:t>
      </w:r>
      <w:r w:rsidRPr="07C3C318" w:rsidR="0AE7D1F6">
        <w:rPr>
          <w:rFonts w:ascii="Tahoma" w:hAnsi="Tahoma" w:cs="Tahoma"/>
          <w:sz w:val="20"/>
          <w:szCs w:val="20"/>
          <w:lang w:val="en-GB"/>
        </w:rPr>
        <w:t>or Further Education</w:t>
      </w:r>
      <w:r w:rsidRPr="07C3C318" w:rsidR="0AA7479B">
        <w:rPr>
          <w:rFonts w:ascii="Tahoma" w:hAnsi="Tahoma" w:cs="Tahoma"/>
          <w:sz w:val="20"/>
          <w:szCs w:val="20"/>
          <w:lang w:val="en-GB"/>
        </w:rPr>
        <w:t xml:space="preserve"> Art Foundation</w:t>
      </w:r>
      <w:r w:rsidRPr="07C3C318" w:rsidR="0AE7D1F6">
        <w:rPr>
          <w:rFonts w:ascii="Tahoma" w:hAnsi="Tahoma" w:cs="Tahoma"/>
          <w:sz w:val="20"/>
          <w:szCs w:val="20"/>
          <w:lang w:val="en-GB"/>
        </w:rPr>
        <w:t xml:space="preserve"> students</w:t>
      </w:r>
      <w:r w:rsidRPr="07C3C318" w:rsidR="1648D45C">
        <w:rPr>
          <w:rFonts w:ascii="Tahoma" w:hAnsi="Tahoma" w:cs="Tahoma"/>
          <w:sz w:val="20"/>
          <w:szCs w:val="20"/>
          <w:lang w:val="en-GB"/>
        </w:rPr>
        <w:t>,</w:t>
      </w:r>
      <w:r w:rsidRPr="07C3C318" w:rsidR="2E80F1BA">
        <w:rPr>
          <w:rFonts w:ascii="Tahoma" w:hAnsi="Tahoma" w:cs="Tahoma"/>
          <w:sz w:val="20"/>
          <w:szCs w:val="20"/>
          <w:lang w:val="en-GB"/>
        </w:rPr>
        <w:t xml:space="preserve"> </w:t>
      </w:r>
      <w:r w:rsidRPr="07C3C318" w:rsidR="5DCD3CF9">
        <w:rPr>
          <w:rFonts w:ascii="Tahoma" w:hAnsi="Tahoma" w:cs="Tahoma"/>
          <w:sz w:val="20"/>
          <w:szCs w:val="20"/>
          <w:lang w:val="en-GB"/>
        </w:rPr>
        <w:t>a</w:t>
      </w:r>
      <w:r w:rsidRPr="07C3C318" w:rsidR="0AE7D1F6">
        <w:rPr>
          <w:rFonts w:ascii="Tahoma" w:hAnsi="Tahoma" w:cs="Tahoma"/>
          <w:sz w:val="20"/>
          <w:szCs w:val="20"/>
          <w:lang w:val="en-GB"/>
        </w:rPr>
        <w:t xml:space="preserve">ctual income figures </w:t>
      </w:r>
      <w:r w:rsidRPr="07C3C318" w:rsidR="2E80F1BA">
        <w:rPr>
          <w:rFonts w:ascii="Tahoma" w:hAnsi="Tahoma" w:cs="Tahoma"/>
          <w:sz w:val="20"/>
          <w:szCs w:val="20"/>
          <w:lang w:val="en-GB"/>
        </w:rPr>
        <w:t>will be</w:t>
      </w:r>
      <w:r w:rsidRPr="07C3C318" w:rsidR="0AE7D1F6">
        <w:rPr>
          <w:rFonts w:ascii="Tahoma" w:hAnsi="Tahoma" w:cs="Tahoma"/>
          <w:sz w:val="20"/>
          <w:szCs w:val="20"/>
          <w:lang w:val="en-GB"/>
        </w:rPr>
        <w:t xml:space="preserve"> used</w:t>
      </w:r>
      <w:r w:rsidRPr="07C3C318" w:rsidR="2E80F1BA">
        <w:rPr>
          <w:rFonts w:ascii="Tahoma" w:hAnsi="Tahoma" w:cs="Tahoma"/>
          <w:sz w:val="20"/>
          <w:szCs w:val="20"/>
          <w:lang w:val="en-GB"/>
        </w:rPr>
        <w:t>.</w:t>
      </w:r>
    </w:p>
    <w:p w:rsidRPr="00B24228" w:rsidR="00C0315C" w:rsidP="006E0793" w:rsidRDefault="00C0315C" w14:paraId="66F1129B" w14:textId="77777777">
      <w:pPr>
        <w:rPr>
          <w:rFonts w:ascii="Tahoma" w:hAnsi="Tahoma" w:cs="Tahoma"/>
          <w:sz w:val="20"/>
          <w:szCs w:val="20"/>
          <w:lang w:val="en-GB"/>
        </w:rPr>
      </w:pPr>
    </w:p>
    <w:p w:rsidRPr="006D0075" w:rsidR="0053489F" w:rsidP="006D0075" w:rsidRDefault="009E7CFC" w14:paraId="5E860B13" w14:textId="77777777">
      <w:pPr>
        <w:pStyle w:val="Heading3"/>
        <w:rPr>
          <w:rFonts w:ascii="Tahoma" w:hAnsi="Tahoma" w:cs="Tahoma"/>
          <w:b w:val="1"/>
          <w:bCs w:val="1"/>
          <w:color w:val="361163"/>
          <w:sz w:val="20"/>
          <w:szCs w:val="20"/>
        </w:rPr>
      </w:pPr>
      <w:r w:rsidRPr="07C3C318" w:rsidR="1AD09ADD">
        <w:rPr>
          <w:rFonts w:ascii="Tahoma" w:hAnsi="Tahoma" w:cs="Tahoma"/>
          <w:b w:val="1"/>
          <w:bCs w:val="1"/>
          <w:color w:val="361163"/>
          <w:sz w:val="20"/>
          <w:szCs w:val="20"/>
        </w:rPr>
        <w:t xml:space="preserve">UK Student Loans </w:t>
      </w:r>
    </w:p>
    <w:p w:rsidR="009E7CFC" w:rsidP="0053489F" w:rsidRDefault="0053489F" w14:paraId="121551CB" w14:textId="32E7516D">
      <w:pPr>
        <w:spacing w:before="208"/>
        <w:ind w:right="408"/>
        <w:rPr>
          <w:rFonts w:ascii="Tahoma" w:hAnsi="Tahoma" w:cs="Tahoma"/>
          <w:sz w:val="20"/>
          <w:szCs w:val="20"/>
          <w:lang w:val="en-GB"/>
        </w:rPr>
      </w:pPr>
      <w:r w:rsidRPr="07C3C318" w:rsidR="033F3870">
        <w:rPr>
          <w:rFonts w:ascii="Tahoma" w:hAnsi="Tahoma" w:cs="Tahoma"/>
          <w:sz w:val="20"/>
          <w:szCs w:val="20"/>
          <w:lang w:val="en-GB"/>
        </w:rPr>
        <w:t>UK Undergraduate and Postgraduates eligible for UK loans are required to have applied for and accessed all support available.</w:t>
      </w:r>
    </w:p>
    <w:p w:rsidRPr="00B24228" w:rsidR="00C0315C" w:rsidP="0053489F" w:rsidRDefault="00C0315C" w14:paraId="0E6EE134" w14:textId="77777777">
      <w:pPr>
        <w:spacing w:before="208"/>
        <w:ind w:right="408"/>
        <w:rPr>
          <w:rFonts w:ascii="Tahoma" w:hAnsi="Tahoma" w:cs="Tahoma"/>
          <w:sz w:val="20"/>
          <w:szCs w:val="20"/>
          <w:lang w:val="en-GB"/>
        </w:rPr>
      </w:pPr>
    </w:p>
    <w:p w:rsidRPr="006D0075" w:rsidR="006E0793" w:rsidP="006D0075" w:rsidRDefault="006E0793" w14:paraId="29A2541C" w14:textId="69FB091D">
      <w:pPr>
        <w:pStyle w:val="Heading3"/>
        <w:rPr>
          <w:rFonts w:ascii="Tahoma" w:hAnsi="Tahoma" w:cs="Tahoma"/>
          <w:b w:val="1"/>
          <w:bCs w:val="1"/>
          <w:color w:val="361163"/>
          <w:sz w:val="20"/>
          <w:szCs w:val="20"/>
        </w:rPr>
      </w:pPr>
      <w:r w:rsidRPr="07C3C318" w:rsidR="229283E4">
        <w:rPr>
          <w:rFonts w:ascii="Tahoma" w:hAnsi="Tahoma" w:cs="Tahoma"/>
          <w:b w:val="1"/>
          <w:bCs w:val="1"/>
          <w:color w:val="361163"/>
          <w:sz w:val="20"/>
          <w:szCs w:val="20"/>
        </w:rPr>
        <w:t>Parental Contribution (PC</w:t>
      </w:r>
      <w:r w:rsidRPr="07C3C318" w:rsidR="1AD09ADD">
        <w:rPr>
          <w:rFonts w:ascii="Tahoma" w:hAnsi="Tahoma" w:cs="Tahoma"/>
          <w:b w:val="1"/>
          <w:bCs w:val="1"/>
          <w:color w:val="361163"/>
          <w:sz w:val="20"/>
          <w:szCs w:val="20"/>
        </w:rPr>
        <w:t>)</w:t>
      </w:r>
    </w:p>
    <w:p w:rsidR="005A3937" w:rsidP="0053489F" w:rsidRDefault="005A3937" w14:paraId="1CC03D4E" w14:textId="053D12ED">
      <w:pPr>
        <w:spacing w:before="208"/>
        <w:ind w:right="408"/>
        <w:rPr>
          <w:rFonts w:ascii="Tahoma" w:hAnsi="Tahoma" w:cs="Tahoma"/>
          <w:sz w:val="20"/>
          <w:szCs w:val="20"/>
          <w:lang w:val="en-GB"/>
        </w:rPr>
      </w:pPr>
      <w:r w:rsidRPr="07C3C318" w:rsidR="387DB9D0">
        <w:rPr>
          <w:rFonts w:ascii="Tahoma" w:hAnsi="Tahoma" w:cs="Tahoma"/>
          <w:sz w:val="20"/>
          <w:szCs w:val="20"/>
          <w:lang w:val="en-GB"/>
        </w:rPr>
        <w:t>UK Undergraduate student loans normally factor in a contribution from parents</w:t>
      </w:r>
      <w:r w:rsidRPr="07C3C318" w:rsidR="59E893F7">
        <w:rPr>
          <w:rFonts w:ascii="Tahoma" w:hAnsi="Tahoma" w:cs="Tahoma"/>
          <w:sz w:val="20"/>
          <w:szCs w:val="20"/>
          <w:lang w:val="en-GB"/>
        </w:rPr>
        <w:t xml:space="preserve"> </w:t>
      </w:r>
      <w:r w:rsidRPr="07C3C318" w:rsidR="387DB9D0">
        <w:rPr>
          <w:rFonts w:ascii="Tahoma" w:hAnsi="Tahoma" w:cs="Tahoma"/>
          <w:sz w:val="20"/>
          <w:szCs w:val="20"/>
          <w:lang w:val="en-GB"/>
        </w:rPr>
        <w:t xml:space="preserve">towards the student’s living </w:t>
      </w:r>
      <w:r w:rsidRPr="07C3C318" w:rsidR="631C1D28">
        <w:rPr>
          <w:rFonts w:ascii="Tahoma" w:hAnsi="Tahoma" w:cs="Tahoma"/>
          <w:sz w:val="20"/>
          <w:szCs w:val="20"/>
          <w:lang w:val="en-GB"/>
        </w:rPr>
        <w:t>costs when</w:t>
      </w:r>
      <w:r w:rsidRPr="07C3C318" w:rsidR="387DB9D0">
        <w:rPr>
          <w:rFonts w:ascii="Tahoma" w:hAnsi="Tahoma" w:cs="Tahoma"/>
          <w:sz w:val="20"/>
          <w:szCs w:val="20"/>
          <w:lang w:val="en-GB"/>
        </w:rPr>
        <w:t xml:space="preserve"> the</w:t>
      </w:r>
      <w:r w:rsidRPr="07C3C318" w:rsidR="033F3870">
        <w:rPr>
          <w:rFonts w:ascii="Tahoma" w:hAnsi="Tahoma" w:cs="Tahoma"/>
          <w:sz w:val="20"/>
          <w:szCs w:val="20"/>
          <w:lang w:val="en-GB"/>
        </w:rPr>
        <w:t xml:space="preserve"> </w:t>
      </w:r>
      <w:r w:rsidRPr="07C3C318" w:rsidR="387DB9D0">
        <w:rPr>
          <w:rFonts w:ascii="Tahoma" w:hAnsi="Tahoma" w:cs="Tahoma"/>
          <w:sz w:val="20"/>
          <w:szCs w:val="20"/>
          <w:lang w:val="en-GB"/>
        </w:rPr>
        <w:t>household income exceeds £25,000 a year</w:t>
      </w:r>
      <w:r w:rsidRPr="07C3C318" w:rsidR="033F3870">
        <w:rPr>
          <w:rFonts w:ascii="Tahoma" w:hAnsi="Tahoma" w:cs="Tahoma"/>
          <w:sz w:val="20"/>
          <w:szCs w:val="20"/>
          <w:lang w:val="en-GB"/>
        </w:rPr>
        <w:t>.</w:t>
      </w:r>
    </w:p>
    <w:p w:rsidR="006D0075" w:rsidP="0053489F" w:rsidRDefault="006D0075" w14:paraId="46B0C372" w14:textId="77777777">
      <w:pPr>
        <w:spacing w:before="208"/>
        <w:ind w:right="408"/>
        <w:rPr>
          <w:rFonts w:ascii="Tahoma" w:hAnsi="Tahoma" w:cs="Tahoma"/>
          <w:sz w:val="20"/>
          <w:szCs w:val="20"/>
          <w:lang w:val="en-GB"/>
        </w:rPr>
      </w:pPr>
    </w:p>
    <w:p w:rsidRPr="006D0075" w:rsidR="006D0075" w:rsidP="006D0075" w:rsidRDefault="006D0075" w14:paraId="7374CA2D" w14:textId="26B81951">
      <w:pPr>
        <w:pStyle w:val="Heading3"/>
        <w:rPr>
          <w:rFonts w:ascii="Tahoma" w:hAnsi="Tahoma" w:cs="Tahoma"/>
          <w:b w:val="1"/>
          <w:bCs w:val="1"/>
          <w:color w:val="361163"/>
          <w:sz w:val="20"/>
          <w:szCs w:val="20"/>
        </w:rPr>
      </w:pPr>
      <w:r w:rsidRPr="07C3C318" w:rsidR="4B358B42">
        <w:rPr>
          <w:rFonts w:ascii="Tahoma" w:hAnsi="Tahoma" w:cs="Tahoma"/>
          <w:b w:val="1"/>
          <w:bCs w:val="1"/>
          <w:color w:val="361163"/>
          <w:sz w:val="20"/>
          <w:szCs w:val="20"/>
        </w:rPr>
        <w:t>Undergraduate UK funded students</w:t>
      </w:r>
      <w:r w:rsidRPr="07C3C318" w:rsidR="4B358B42">
        <w:rPr>
          <w:rFonts w:ascii="Tahoma" w:hAnsi="Tahoma" w:cs="Tahoma"/>
          <w:b w:val="1"/>
          <w:bCs w:val="1"/>
          <w:color w:val="361163"/>
          <w:sz w:val="20"/>
          <w:szCs w:val="20"/>
        </w:rPr>
        <w:t xml:space="preserve"> - Parental Contribution (PC) calculations</w:t>
      </w:r>
      <w:r w:rsidRPr="006D0075">
        <w:rPr>
          <w:rFonts w:ascii="Tahoma" w:hAnsi="Tahoma" w:cs="Tahoma"/>
          <w:b/>
          <w:bCs/>
          <w:color w:val="361163"/>
          <w:sz w:val="20"/>
          <w:szCs w:val="20"/>
        </w:rPr>
        <w:t xml:space="preserve"> - Parental Contribution (PC) calculations</w:t>
      </w:r>
    </w:p>
    <w:p w:rsidR="007D4B97" w:rsidP="00B67FA5" w:rsidRDefault="007D4B97" w14:paraId="242EF98E" w14:textId="77777777">
      <w:pPr>
        <w:rPr>
          <w:lang w:val="en-GB"/>
        </w:rPr>
      </w:pPr>
    </w:p>
    <w:p w:rsidRPr="00576198" w:rsidR="00B67FA5" w:rsidP="07C3C318" w:rsidRDefault="00B67FA5" w14:paraId="5EE6FC58" w14:textId="6578B628">
      <w:pPr>
        <w:pStyle w:val="Normal"/>
        <w:spacing w:before="208"/>
        <w:ind/>
        <w:rPr>
          <w:rFonts w:ascii="Tahoma" w:hAnsi="Tahoma" w:cs="Tahoma"/>
          <w:sz w:val="20"/>
          <w:szCs w:val="20"/>
        </w:rPr>
      </w:pPr>
      <w:r w:rsidRPr="07C3C318" w:rsidR="6C8B563B">
        <w:rPr>
          <w:rFonts w:ascii="Tahoma" w:hAnsi="Tahoma" w:cs="Tahoma"/>
          <w:sz w:val="20"/>
          <w:szCs w:val="20"/>
        </w:rPr>
        <w:t xml:space="preserve">Student Finance England [SFE] funded students </w:t>
      </w:r>
      <w:hyperlink r:id="R769168403a6041f8">
        <w:r w:rsidRPr="07C3C318" w:rsidR="4E8CF249">
          <w:rPr>
            <w:rStyle w:val="Hyperlink"/>
            <w:sz w:val="20"/>
            <w:szCs w:val="20"/>
          </w:rPr>
          <w:t>https://www.practitioners.slc.co.uk/media/2144/20251203-financial-memorandum-for-202627-1012.pdf</w:t>
        </w:r>
      </w:hyperlink>
      <w:r w:rsidRPr="07C3C318" w:rsidR="4E8CF249">
        <w:rPr>
          <w:rFonts w:ascii="Tahoma" w:hAnsi="Tahoma" w:cs="Tahoma"/>
          <w:sz w:val="20"/>
          <w:szCs w:val="20"/>
        </w:rPr>
        <w:t xml:space="preserve">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431"/>
        <w:gridCol w:w="6917"/>
      </w:tblGrid>
      <w:tr w:rsidRPr="00576198" w:rsidR="0034427C" w:rsidTr="07C3C318" w14:paraId="35B313F4" w14:textId="77777777">
        <w:trPr>
          <w:trHeight w:val="844"/>
        </w:trPr>
        <w:tc>
          <w:tcPr>
            <w:tcW w:w="3431" w:type="dxa"/>
            <w:shd w:val="clear" w:color="auto" w:fill="361163"/>
            <w:tcMar/>
            <w:vAlign w:val="center"/>
          </w:tcPr>
          <w:p w:rsidRPr="0034427C" w:rsidR="0034427C" w:rsidP="0034427C" w:rsidRDefault="0034427C" w14:paraId="7CD85457" w14:textId="6DF1C231">
            <w:pPr>
              <w:pStyle w:val="TableParagraph"/>
              <w:spacing w:before="50"/>
              <w:ind w:left="80"/>
              <w:rPr>
                <w:rStyle w:val="Heading4Char"/>
                <w:rFonts w:ascii="Tahoma" w:hAnsi="Tahoma" w:cs="Tahoma"/>
                <w:b w:val="1"/>
                <w:bCs w:val="1"/>
                <w:color w:val="FFFFFF" w:themeColor="background1"/>
                <w:lang w:eastAsia="en-US"/>
              </w:rPr>
            </w:pPr>
            <w:r w:rsidRPr="07C3C318" w:rsidR="4DDB0071">
              <w:rPr>
                <w:rStyle w:val="Heading4Char"/>
                <w:rFonts w:ascii="Tahoma" w:hAnsi="Tahoma" w:cs="Tahoma"/>
                <w:b w:val="1"/>
                <w:bCs w:val="1"/>
                <w:color w:val="FFFFFF" w:themeColor="background1" w:themeTint="FF" w:themeShade="FF"/>
                <w:lang w:eastAsia="en-US"/>
              </w:rPr>
              <w:t>Type of Student</w:t>
            </w:r>
          </w:p>
        </w:tc>
        <w:tc>
          <w:tcPr>
            <w:tcW w:w="6917" w:type="dxa"/>
            <w:shd w:val="clear" w:color="auto" w:fill="361163"/>
            <w:tcMar/>
            <w:vAlign w:val="center"/>
          </w:tcPr>
          <w:p w:rsidRPr="0034427C" w:rsidR="0034427C" w:rsidP="0034427C" w:rsidRDefault="0034427C" w14:paraId="122878E8" w14:textId="761E455F">
            <w:pPr>
              <w:pStyle w:val="TableParagraph"/>
              <w:spacing w:before="50"/>
              <w:ind w:left="80"/>
              <w:rPr>
                <w:rStyle w:val="Heading4Char"/>
                <w:rFonts w:ascii="Tahoma" w:hAnsi="Tahoma" w:cs="Tahoma"/>
                <w:b w:val="1"/>
                <w:bCs w:val="1"/>
                <w:color w:val="FFFFFF" w:themeColor="background1"/>
                <w:lang w:eastAsia="en-US"/>
              </w:rPr>
            </w:pPr>
            <w:r w:rsidRPr="07C3C318" w:rsidR="4DDB0071">
              <w:rPr>
                <w:rStyle w:val="Heading4Char"/>
                <w:rFonts w:ascii="Tahoma" w:hAnsi="Tahoma" w:cs="Tahoma"/>
                <w:b w:val="1"/>
                <w:bCs w:val="1"/>
                <w:color w:val="FFFFFF" w:themeColor="background1" w:themeTint="FF" w:themeShade="FF"/>
                <w:lang w:eastAsia="en-US"/>
              </w:rPr>
              <w:t>Parental Contribution information</w:t>
            </w:r>
          </w:p>
        </w:tc>
      </w:tr>
      <w:tr w:rsidRPr="00576198" w:rsidR="006E0793" w:rsidTr="07C3C318" w14:paraId="748679A7" w14:textId="77777777">
        <w:trPr>
          <w:trHeight w:val="844"/>
        </w:trPr>
        <w:tc>
          <w:tcPr>
            <w:tcW w:w="3431" w:type="dxa"/>
            <w:tcMar/>
            <w:vAlign w:val="center"/>
          </w:tcPr>
          <w:p w:rsidRPr="00576198" w:rsidR="006E0793" w:rsidP="07C3C318" w:rsidRDefault="006E0793" w14:paraId="5E479E68" w14:textId="424A748C">
            <w:pPr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7C3C318" w:rsidR="68623116">
              <w:rPr>
                <w:rFonts w:ascii="Tahoma" w:hAnsi="Tahoma" w:cs="Tahoma"/>
                <w:b w:val="1"/>
                <w:bCs w:val="1"/>
                <w:sz w:val="20"/>
                <w:szCs w:val="20"/>
                <w:lang w:eastAsia="en-US"/>
              </w:rPr>
              <w:t>SFE non</w:t>
            </w:r>
            <w:r w:rsidRPr="07C3C318" w:rsidR="5EB20533">
              <w:rPr>
                <w:rFonts w:ascii="Tahoma" w:hAnsi="Tahoma" w:cs="Tahoma"/>
                <w:b w:val="1"/>
                <w:bCs w:val="1"/>
                <w:sz w:val="20"/>
                <w:szCs w:val="20"/>
                <w:lang w:eastAsia="en-US"/>
              </w:rPr>
              <w:t>-</w:t>
            </w:r>
            <w:r w:rsidRPr="07C3C318" w:rsidR="68623116">
              <w:rPr>
                <w:rFonts w:ascii="Tahoma" w:hAnsi="Tahoma" w:cs="Tahoma"/>
                <w:b w:val="1"/>
                <w:bCs w:val="1"/>
                <w:sz w:val="20"/>
                <w:szCs w:val="20"/>
                <w:lang w:eastAsia="en-US"/>
              </w:rPr>
              <w:t>finalist</w:t>
            </w:r>
          </w:p>
        </w:tc>
        <w:tc>
          <w:tcPr>
            <w:tcW w:w="6917" w:type="dxa"/>
            <w:tcMar/>
            <w:vAlign w:val="center"/>
          </w:tcPr>
          <w:p w:rsidR="007878EA" w:rsidP="07C3C318" w:rsidRDefault="006E0793" w14:paraId="52A719B6" w14:textId="77777777">
            <w:pPr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7C3C318" w:rsidR="68623116">
              <w:rPr>
                <w:rFonts w:ascii="Tahoma" w:hAnsi="Tahoma" w:cs="Tahoma"/>
                <w:sz w:val="20"/>
                <w:szCs w:val="20"/>
                <w:lang w:eastAsia="en-US"/>
              </w:rPr>
              <w:t>Living away from family home ‘Elsewhere’</w:t>
            </w:r>
            <w:r w:rsidRPr="07C3C318" w:rsidR="686231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 </w:t>
            </w:r>
          </w:p>
          <w:p w:rsidRPr="007878EA" w:rsidR="006E0793" w:rsidP="07C3C318" w:rsidRDefault="006E0793" w14:paraId="77CDC429" w14:textId="0BC6DED9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eastAsia="en-US"/>
              </w:rPr>
            </w:pPr>
            <w:r w:rsidRPr="07C3C318" w:rsidR="68623116">
              <w:rPr>
                <w:sz w:val="20"/>
                <w:szCs w:val="20"/>
                <w:lang w:eastAsia="en-US"/>
              </w:rPr>
              <w:t xml:space="preserve">PC = </w:t>
            </w:r>
            <w:r w:rsidRPr="07C3C318" w:rsidR="68623116">
              <w:rPr>
                <w:b w:val="1"/>
                <w:bCs w:val="1"/>
                <w:sz w:val="20"/>
                <w:szCs w:val="20"/>
                <w:lang w:eastAsia="en-US"/>
              </w:rPr>
              <w:t>£</w:t>
            </w:r>
            <w:r w:rsidRPr="07C3C318" w:rsidR="001715AF">
              <w:rPr>
                <w:noProof w:val="0"/>
                <w:lang w:val="en-US"/>
              </w:rPr>
              <w:t xml:space="preserve">7,297 </w:t>
            </w:r>
            <w:r w:rsidRPr="07C3C318" w:rsidR="68623116">
              <w:rPr>
                <w:sz w:val="20"/>
                <w:szCs w:val="20"/>
                <w:lang w:eastAsia="en-US"/>
              </w:rPr>
              <w:t>m</w:t>
            </w:r>
            <w:r w:rsidRPr="07C3C318" w:rsidR="68623116">
              <w:rPr>
                <w:sz w:val="20"/>
                <w:szCs w:val="20"/>
                <w:lang w:eastAsia="en-US"/>
              </w:rPr>
              <w:t>inus M</w:t>
            </w:r>
            <w:r w:rsidRPr="07C3C318" w:rsidR="390159C7">
              <w:rPr>
                <w:sz w:val="20"/>
                <w:szCs w:val="20"/>
                <w:lang w:eastAsia="en-US"/>
              </w:rPr>
              <w:t xml:space="preserve">aintenance </w:t>
            </w:r>
            <w:r w:rsidRPr="07C3C318" w:rsidR="68623116">
              <w:rPr>
                <w:sz w:val="20"/>
                <w:szCs w:val="20"/>
                <w:lang w:eastAsia="en-US"/>
              </w:rPr>
              <w:t>L</w:t>
            </w:r>
            <w:r w:rsidRPr="07C3C318" w:rsidR="390159C7">
              <w:rPr>
                <w:sz w:val="20"/>
                <w:szCs w:val="20"/>
                <w:lang w:eastAsia="en-US"/>
              </w:rPr>
              <w:t>oan</w:t>
            </w:r>
            <w:r w:rsidRPr="07C3C318" w:rsidR="68623116">
              <w:rPr>
                <w:sz w:val="20"/>
                <w:szCs w:val="20"/>
                <w:lang w:eastAsia="en-US"/>
              </w:rPr>
              <w:t xml:space="preserve"> awarded</w:t>
            </w:r>
          </w:p>
          <w:p w:rsidRPr="007F6B5C" w:rsidR="006E0793" w:rsidP="07C3C318" w:rsidRDefault="006E0793" w14:paraId="2BEB46D1" w14:textId="77777777">
            <w:pPr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  <w:p w:rsidR="007878EA" w:rsidP="07C3C318" w:rsidRDefault="006E0793" w14:paraId="07490F24" w14:textId="77777777">
            <w:pPr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7C3C318" w:rsidR="68623116">
              <w:rPr>
                <w:rFonts w:ascii="Tahoma" w:hAnsi="Tahoma" w:cs="Tahoma"/>
                <w:sz w:val="20"/>
                <w:szCs w:val="20"/>
                <w:lang w:eastAsia="en-US"/>
              </w:rPr>
              <w:t>Living at family home</w:t>
            </w:r>
          </w:p>
          <w:p w:rsidRPr="007878EA" w:rsidR="006E0793" w:rsidP="07C3C318" w:rsidRDefault="006E0793" w14:paraId="6DF1E90D" w14:textId="07AB9730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  <w:lang w:eastAsia="en-US"/>
              </w:rPr>
            </w:pPr>
            <w:r w:rsidRPr="07C3C318" w:rsidR="68623116">
              <w:rPr>
                <w:sz w:val="20"/>
                <w:szCs w:val="20"/>
                <w:lang w:eastAsia="en-US"/>
              </w:rPr>
              <w:t xml:space="preserve">PC = </w:t>
            </w:r>
            <w:r w:rsidRPr="07C3C318" w:rsidR="68623116">
              <w:rPr>
                <w:b w:val="1"/>
                <w:bCs w:val="1"/>
                <w:strike w:val="1"/>
                <w:sz w:val="20"/>
                <w:szCs w:val="20"/>
                <w:lang w:eastAsia="en-US"/>
              </w:rPr>
              <w:t>£</w:t>
            </w:r>
            <w:r w:rsidRPr="07C3C318" w:rsidR="057D9E56">
              <w:rPr>
                <w:b w:val="1"/>
                <w:bCs w:val="1"/>
                <w:sz w:val="20"/>
                <w:szCs w:val="20"/>
                <w:lang w:eastAsia="en-US"/>
              </w:rPr>
              <w:t>6</w:t>
            </w:r>
            <w:r w:rsidRPr="07C3C318" w:rsidR="6C5B4C56">
              <w:rPr>
                <w:b w:val="1"/>
                <w:bCs w:val="1"/>
                <w:sz w:val="20"/>
                <w:szCs w:val="20"/>
                <w:lang w:eastAsia="en-US"/>
              </w:rPr>
              <w:t>744</w:t>
            </w:r>
            <w:r w:rsidRPr="07C3C318" w:rsidR="057D9E56">
              <w:rPr>
                <w:b w:val="1"/>
                <w:bCs w:val="1"/>
                <w:sz w:val="20"/>
                <w:szCs w:val="20"/>
                <w:lang w:eastAsia="en-US"/>
              </w:rPr>
              <w:t xml:space="preserve"> </w:t>
            </w:r>
            <w:r w:rsidRPr="07C3C318" w:rsidR="68623116">
              <w:rPr>
                <w:sz w:val="20"/>
                <w:szCs w:val="20"/>
                <w:lang w:eastAsia="en-US"/>
              </w:rPr>
              <w:t>min</w:t>
            </w:r>
            <w:r w:rsidRPr="07C3C318" w:rsidR="68623116">
              <w:rPr>
                <w:sz w:val="20"/>
                <w:szCs w:val="20"/>
                <w:lang w:eastAsia="en-US"/>
              </w:rPr>
              <w:t>us M</w:t>
            </w:r>
            <w:r w:rsidRPr="07C3C318" w:rsidR="67C371C9">
              <w:rPr>
                <w:sz w:val="20"/>
                <w:szCs w:val="20"/>
                <w:lang w:eastAsia="en-US"/>
              </w:rPr>
              <w:t xml:space="preserve">aintenance </w:t>
            </w:r>
            <w:r w:rsidRPr="07C3C318" w:rsidR="68623116">
              <w:rPr>
                <w:sz w:val="20"/>
                <w:szCs w:val="20"/>
                <w:lang w:eastAsia="en-US"/>
              </w:rPr>
              <w:t>L</w:t>
            </w:r>
            <w:r w:rsidRPr="07C3C318" w:rsidR="67C371C9">
              <w:rPr>
                <w:sz w:val="20"/>
                <w:szCs w:val="20"/>
                <w:lang w:eastAsia="en-US"/>
              </w:rPr>
              <w:t>oan</w:t>
            </w:r>
            <w:r w:rsidRPr="07C3C318" w:rsidR="68623116">
              <w:rPr>
                <w:sz w:val="20"/>
                <w:szCs w:val="20"/>
                <w:lang w:eastAsia="en-US"/>
              </w:rPr>
              <w:t xml:space="preserve"> awarded</w:t>
            </w:r>
          </w:p>
        </w:tc>
      </w:tr>
      <w:tr w:rsidRPr="00576198" w:rsidR="006E0793" w:rsidTr="07C3C318" w14:paraId="1ECF0F3B" w14:textId="77777777">
        <w:trPr>
          <w:trHeight w:val="845"/>
        </w:trPr>
        <w:tc>
          <w:tcPr>
            <w:tcW w:w="3431" w:type="dxa"/>
            <w:tcBorders>
              <w:bottom w:val="single" w:color="auto" w:sz="4" w:space="0"/>
            </w:tcBorders>
            <w:tcMar/>
            <w:vAlign w:val="center"/>
          </w:tcPr>
          <w:p w:rsidRPr="00576198" w:rsidR="006E0793" w:rsidP="07C3C318" w:rsidRDefault="006E0793" w14:paraId="25629313" w14:textId="385EA31D">
            <w:pPr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7C3C318" w:rsidR="03521D3D">
              <w:rPr>
                <w:rFonts w:ascii="Tahoma" w:hAnsi="Tahoma" w:cs="Tahoma"/>
                <w:b w:val="1"/>
                <w:bCs w:val="1"/>
                <w:sz w:val="20"/>
                <w:szCs w:val="20"/>
                <w:lang w:eastAsia="en-US"/>
              </w:rPr>
              <w:t>SFE finalist</w:t>
            </w:r>
          </w:p>
        </w:tc>
        <w:tc>
          <w:tcPr>
            <w:tcW w:w="6917" w:type="dxa"/>
            <w:tcBorders>
              <w:bottom w:val="single" w:color="auto" w:sz="4" w:space="0"/>
            </w:tcBorders>
            <w:tcMar/>
            <w:vAlign w:val="center"/>
          </w:tcPr>
          <w:p w:rsidR="007878EA" w:rsidP="07C3C318" w:rsidRDefault="006E0793" w14:paraId="2AE41D95" w14:textId="77777777">
            <w:pPr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7C3C318" w:rsidR="68623116">
              <w:rPr>
                <w:rFonts w:ascii="Tahoma" w:hAnsi="Tahoma" w:cs="Tahoma"/>
                <w:sz w:val="20"/>
                <w:szCs w:val="20"/>
                <w:lang w:eastAsia="en-US"/>
              </w:rPr>
              <w:t>Living away from family home ‘Elsewhere’</w:t>
            </w:r>
          </w:p>
          <w:p w:rsidRPr="007878EA" w:rsidR="006E0793" w:rsidP="07C3C318" w:rsidRDefault="006E0793" w14:paraId="11358B35" w14:textId="18DAEAF1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  <w:lang w:eastAsia="en-US"/>
              </w:rPr>
            </w:pPr>
            <w:r w:rsidRPr="07C3C318" w:rsidR="68623116">
              <w:rPr>
                <w:sz w:val="20"/>
                <w:szCs w:val="20"/>
                <w:lang w:eastAsia="en-US"/>
              </w:rPr>
              <w:t xml:space="preserve">PC = </w:t>
            </w:r>
            <w:r w:rsidRPr="07C3C318" w:rsidR="68623116">
              <w:rPr>
                <w:b w:val="1"/>
                <w:bCs w:val="1"/>
                <w:sz w:val="20"/>
                <w:szCs w:val="20"/>
                <w:lang w:eastAsia="en-US"/>
              </w:rPr>
              <w:t>£</w:t>
            </w:r>
            <w:r w:rsidRPr="07C3C318" w:rsidR="2C64E495">
              <w:rPr>
                <w:b w:val="1"/>
                <w:bCs w:val="1"/>
                <w:sz w:val="20"/>
                <w:szCs w:val="20"/>
                <w:lang w:eastAsia="en-US"/>
              </w:rPr>
              <w:t>7,107</w:t>
            </w:r>
            <w:r w:rsidRPr="07C3C318" w:rsidR="5DF3A882">
              <w:rPr>
                <w:sz w:val="20"/>
                <w:szCs w:val="20"/>
                <w:lang w:eastAsia="en-US"/>
              </w:rPr>
              <w:t xml:space="preserve"> </w:t>
            </w:r>
            <w:r w:rsidRPr="07C3C318" w:rsidR="68623116">
              <w:rPr>
                <w:sz w:val="20"/>
                <w:szCs w:val="20"/>
                <w:lang w:eastAsia="en-US"/>
              </w:rPr>
              <w:t>m</w:t>
            </w:r>
            <w:r w:rsidRPr="07C3C318" w:rsidR="68623116">
              <w:rPr>
                <w:sz w:val="20"/>
                <w:szCs w:val="20"/>
                <w:lang w:eastAsia="en-US"/>
              </w:rPr>
              <w:t xml:space="preserve">inus </w:t>
            </w:r>
            <w:r w:rsidRPr="07C3C318" w:rsidR="67C371C9">
              <w:rPr>
                <w:sz w:val="20"/>
                <w:szCs w:val="20"/>
                <w:lang w:eastAsia="en-US"/>
              </w:rPr>
              <w:t>M</w:t>
            </w:r>
            <w:r w:rsidRPr="07C3C318" w:rsidR="67C371C9">
              <w:rPr>
                <w:sz w:val="20"/>
                <w:szCs w:val="20"/>
                <w:lang w:eastAsia="en-US"/>
              </w:rPr>
              <w:t xml:space="preserve">aintenance </w:t>
            </w:r>
            <w:r w:rsidRPr="07C3C318" w:rsidR="67C371C9">
              <w:rPr>
                <w:sz w:val="20"/>
                <w:szCs w:val="20"/>
                <w:lang w:eastAsia="en-US"/>
              </w:rPr>
              <w:t>L</w:t>
            </w:r>
            <w:r w:rsidRPr="07C3C318" w:rsidR="67C371C9">
              <w:rPr>
                <w:sz w:val="20"/>
                <w:szCs w:val="20"/>
                <w:lang w:eastAsia="en-US"/>
              </w:rPr>
              <w:t>oan</w:t>
            </w:r>
            <w:r w:rsidRPr="07C3C318" w:rsidR="67C371C9">
              <w:rPr>
                <w:sz w:val="20"/>
                <w:szCs w:val="20"/>
                <w:lang w:eastAsia="en-US"/>
              </w:rPr>
              <w:t xml:space="preserve"> awarded</w:t>
            </w:r>
          </w:p>
          <w:p w:rsidRPr="007F6B5C" w:rsidR="006E0793" w:rsidP="07C3C318" w:rsidRDefault="006E0793" w14:paraId="4E2A38C9" w14:textId="77777777">
            <w:pPr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  <w:p w:rsidR="007878EA" w:rsidP="07C3C318" w:rsidRDefault="006E0793" w14:paraId="65FFCCA2" w14:textId="77777777">
            <w:pPr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7C3C318" w:rsidR="68623116">
              <w:rPr>
                <w:rFonts w:ascii="Tahoma" w:hAnsi="Tahoma" w:cs="Tahoma"/>
                <w:sz w:val="20"/>
                <w:szCs w:val="20"/>
                <w:lang w:eastAsia="en-US"/>
              </w:rPr>
              <w:t>Living at family home</w:t>
            </w:r>
          </w:p>
          <w:p w:rsidRPr="007878EA" w:rsidR="006E0793" w:rsidP="07C3C318" w:rsidRDefault="006E0793" w14:paraId="2C1AE4FA" w14:textId="49D1B743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  <w:lang w:eastAsia="en-US"/>
              </w:rPr>
            </w:pPr>
            <w:r w:rsidRPr="07C3C318" w:rsidR="68623116">
              <w:rPr>
                <w:sz w:val="20"/>
                <w:szCs w:val="20"/>
                <w:lang w:eastAsia="en-US"/>
              </w:rPr>
              <w:t xml:space="preserve">PC = </w:t>
            </w:r>
            <w:r w:rsidRPr="07C3C318" w:rsidR="68623116">
              <w:rPr>
                <w:b w:val="1"/>
                <w:bCs w:val="1"/>
                <w:sz w:val="20"/>
                <w:szCs w:val="20"/>
                <w:lang w:eastAsia="en-US"/>
              </w:rPr>
              <w:t>£</w:t>
            </w:r>
            <w:r w:rsidRPr="07C3C318" w:rsidR="5DF3A882">
              <w:rPr>
                <w:b w:val="1"/>
                <w:bCs w:val="1"/>
                <w:sz w:val="20"/>
                <w:szCs w:val="20"/>
                <w:lang w:eastAsia="en-US"/>
              </w:rPr>
              <w:t>6</w:t>
            </w:r>
            <w:r w:rsidRPr="07C3C318" w:rsidR="6496D2ED">
              <w:rPr>
                <w:b w:val="1"/>
                <w:bCs w:val="1"/>
                <w:sz w:val="20"/>
                <w:szCs w:val="20"/>
                <w:lang w:eastAsia="en-US"/>
              </w:rPr>
              <w:t>,568</w:t>
            </w:r>
            <w:r w:rsidRPr="07C3C318" w:rsidR="543CA13E">
              <w:rPr>
                <w:b w:val="1"/>
                <w:bCs w:val="1"/>
                <w:sz w:val="20"/>
                <w:szCs w:val="20"/>
                <w:lang w:eastAsia="en-US"/>
              </w:rPr>
              <w:t xml:space="preserve"> </w:t>
            </w:r>
            <w:r w:rsidRPr="07C3C318" w:rsidR="68623116">
              <w:rPr>
                <w:sz w:val="20"/>
                <w:szCs w:val="20"/>
                <w:lang w:eastAsia="en-US"/>
              </w:rPr>
              <w:t xml:space="preserve">minus </w:t>
            </w:r>
            <w:r w:rsidRPr="07C3C318" w:rsidR="67C371C9">
              <w:rPr>
                <w:sz w:val="20"/>
                <w:szCs w:val="20"/>
                <w:lang w:eastAsia="en-US"/>
              </w:rPr>
              <w:t>M</w:t>
            </w:r>
            <w:r w:rsidRPr="07C3C318" w:rsidR="67C371C9">
              <w:rPr>
                <w:sz w:val="20"/>
                <w:szCs w:val="20"/>
                <w:lang w:eastAsia="en-US"/>
              </w:rPr>
              <w:t xml:space="preserve">aintenance </w:t>
            </w:r>
            <w:r w:rsidRPr="07C3C318" w:rsidR="67C371C9">
              <w:rPr>
                <w:sz w:val="20"/>
                <w:szCs w:val="20"/>
                <w:lang w:eastAsia="en-US"/>
              </w:rPr>
              <w:t>L</w:t>
            </w:r>
            <w:r w:rsidRPr="07C3C318" w:rsidR="67C371C9">
              <w:rPr>
                <w:sz w:val="20"/>
                <w:szCs w:val="20"/>
                <w:lang w:eastAsia="en-US"/>
              </w:rPr>
              <w:t>oan</w:t>
            </w:r>
            <w:r w:rsidRPr="07C3C318" w:rsidR="67C371C9">
              <w:rPr>
                <w:sz w:val="20"/>
                <w:szCs w:val="20"/>
                <w:lang w:eastAsia="en-US"/>
              </w:rPr>
              <w:t xml:space="preserve"> awarded</w:t>
            </w:r>
          </w:p>
        </w:tc>
      </w:tr>
      <w:tr w:rsidRPr="00EB46F6" w:rsidR="006E0793" w:rsidTr="07C3C318" w14:paraId="133A9067" w14:textId="77777777">
        <w:tc>
          <w:tcPr>
            <w:tcW w:w="3431" w:type="dxa"/>
            <w:tcBorders>
              <w:bottom w:val="single" w:color="auto" w:sz="4" w:space="0"/>
            </w:tcBorders>
            <w:tcMar/>
            <w:vAlign w:val="center"/>
          </w:tcPr>
          <w:p w:rsidRPr="00576198" w:rsidR="006E0793" w:rsidP="07C3C318" w:rsidRDefault="006E0793" w14:paraId="73AC4237" w14:textId="1A8C7933">
            <w:pPr>
              <w:rPr>
                <w:rFonts w:ascii="Tahoma" w:hAnsi="Tahoma" w:cs="Tahoma"/>
                <w:b w:val="1"/>
                <w:bCs w:val="1"/>
                <w:sz w:val="20"/>
                <w:szCs w:val="20"/>
                <w:lang w:eastAsia="en-US"/>
              </w:rPr>
            </w:pPr>
            <w:r w:rsidRPr="07C3C318" w:rsidR="68623116">
              <w:rPr>
                <w:rFonts w:ascii="Tahoma" w:hAnsi="Tahoma" w:cs="Tahoma"/>
                <w:b w:val="1"/>
                <w:bCs w:val="1"/>
                <w:sz w:val="20"/>
                <w:szCs w:val="20"/>
                <w:lang w:eastAsia="en-US"/>
              </w:rPr>
              <w:t xml:space="preserve">SFNI </w:t>
            </w:r>
            <w:r w:rsidRPr="07C3C318" w:rsidR="20422316">
              <w:rPr>
                <w:rFonts w:ascii="Tahoma" w:hAnsi="Tahoma" w:cs="Tahoma"/>
                <w:b w:val="1"/>
                <w:bCs w:val="1"/>
                <w:sz w:val="20"/>
                <w:szCs w:val="20"/>
                <w:lang w:eastAsia="en-US"/>
              </w:rPr>
              <w:t>st</w:t>
            </w:r>
            <w:r w:rsidRPr="07C3C318" w:rsidR="51E45CEE">
              <w:rPr>
                <w:rFonts w:ascii="Tahoma" w:hAnsi="Tahoma" w:cs="Tahoma"/>
                <w:b w:val="1"/>
                <w:bCs w:val="1"/>
                <w:sz w:val="20"/>
                <w:szCs w:val="20"/>
                <w:lang w:eastAsia="en-US"/>
              </w:rPr>
              <w:t>udent</w:t>
            </w:r>
            <w:r w:rsidRPr="07C3C318" w:rsidR="68623116">
              <w:rPr>
                <w:rFonts w:ascii="Tahoma" w:hAnsi="Tahoma" w:cs="Tahoma"/>
                <w:b w:val="1"/>
                <w:bCs w:val="1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6917" w:type="dxa"/>
            <w:tcMar/>
            <w:vAlign w:val="center"/>
          </w:tcPr>
          <w:p w:rsidR="00567743" w:rsidP="07C3C318" w:rsidRDefault="00567743" w14:paraId="6DDAC656" w14:textId="1273910D">
            <w:pPr>
              <w:spacing w:before="108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7C3C318" w:rsidR="415C6714">
              <w:rPr>
                <w:rFonts w:ascii="Tahoma" w:hAnsi="Tahoma" w:cs="Tahoma"/>
                <w:sz w:val="20"/>
                <w:szCs w:val="20"/>
                <w:lang w:eastAsia="en-US"/>
              </w:rPr>
              <w:t>If receiving Maintenance Grant, then no PC</w:t>
            </w:r>
          </w:p>
          <w:p w:rsidR="007878EA" w:rsidP="07C3C318" w:rsidRDefault="006E0793" w14:paraId="1714DC1A" w14:textId="77777777">
            <w:pPr>
              <w:spacing w:before="108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7C3C318" w:rsidR="68623116">
              <w:rPr>
                <w:rFonts w:ascii="Tahoma" w:hAnsi="Tahoma" w:cs="Tahoma"/>
                <w:sz w:val="20"/>
                <w:szCs w:val="20"/>
                <w:lang w:eastAsia="en-US"/>
              </w:rPr>
              <w:t>Elsewhere</w:t>
            </w:r>
          </w:p>
          <w:p w:rsidR="007878EA" w:rsidP="07C3C318" w:rsidRDefault="006E0793" w14:paraId="7C03BF1F" w14:textId="291113F4">
            <w:pPr>
              <w:pStyle w:val="ListParagraph"/>
              <w:numPr>
                <w:ilvl w:val="0"/>
                <w:numId w:val="2"/>
              </w:numPr>
              <w:spacing w:before="108"/>
              <w:rPr>
                <w:sz w:val="20"/>
                <w:szCs w:val="20"/>
                <w:lang w:eastAsia="en-US"/>
              </w:rPr>
            </w:pPr>
            <w:r w:rsidRPr="07C3C318" w:rsidR="68623116">
              <w:rPr>
                <w:sz w:val="20"/>
                <w:szCs w:val="20"/>
                <w:lang w:eastAsia="en-US"/>
              </w:rPr>
              <w:t>PC = £</w:t>
            </w:r>
            <w:r w:rsidRPr="07C3C318" w:rsidR="6CCED0F5">
              <w:rPr>
                <w:b w:val="1"/>
                <w:bCs w:val="1"/>
                <w:sz w:val="20"/>
                <w:szCs w:val="20"/>
                <w:lang w:eastAsia="en-US"/>
              </w:rPr>
              <w:t>8</w:t>
            </w:r>
            <w:r w:rsidRPr="07C3C318" w:rsidR="15D48832">
              <w:rPr>
                <w:b w:val="1"/>
                <w:bCs w:val="1"/>
                <w:sz w:val="20"/>
                <w:szCs w:val="20"/>
                <w:lang w:eastAsia="en-US"/>
              </w:rPr>
              <w:t>352</w:t>
            </w:r>
            <w:r w:rsidRPr="07C3C318" w:rsidR="68623116">
              <w:rPr>
                <w:sz w:val="20"/>
                <w:szCs w:val="20"/>
                <w:lang w:eastAsia="en-US"/>
              </w:rPr>
              <w:t xml:space="preserve"> minus </w:t>
            </w:r>
            <w:r w:rsidRPr="07C3C318" w:rsidR="67C371C9">
              <w:rPr>
                <w:sz w:val="20"/>
                <w:szCs w:val="20"/>
                <w:lang w:eastAsia="en-US"/>
              </w:rPr>
              <w:t>M</w:t>
            </w:r>
            <w:r w:rsidRPr="07C3C318" w:rsidR="67C371C9">
              <w:rPr>
                <w:sz w:val="20"/>
                <w:szCs w:val="20"/>
                <w:lang w:eastAsia="en-US"/>
              </w:rPr>
              <w:t xml:space="preserve">aintenance </w:t>
            </w:r>
            <w:r w:rsidRPr="07C3C318" w:rsidR="67C371C9">
              <w:rPr>
                <w:sz w:val="20"/>
                <w:szCs w:val="20"/>
                <w:lang w:eastAsia="en-US"/>
              </w:rPr>
              <w:t>L</w:t>
            </w:r>
            <w:r w:rsidRPr="07C3C318" w:rsidR="67C371C9">
              <w:rPr>
                <w:sz w:val="20"/>
                <w:szCs w:val="20"/>
                <w:lang w:eastAsia="en-US"/>
              </w:rPr>
              <w:t>oan</w:t>
            </w:r>
            <w:r w:rsidRPr="07C3C318" w:rsidR="67C371C9">
              <w:rPr>
                <w:sz w:val="20"/>
                <w:szCs w:val="20"/>
                <w:lang w:eastAsia="en-US"/>
              </w:rPr>
              <w:t xml:space="preserve"> awarded</w:t>
            </w:r>
          </w:p>
          <w:p w:rsidRPr="007878EA" w:rsidR="006E0793" w:rsidP="07C3C318" w:rsidRDefault="007878EA" w14:paraId="32754093" w14:textId="67C23220">
            <w:pPr>
              <w:pStyle w:val="ListParagraph"/>
              <w:numPr>
                <w:ilvl w:val="0"/>
                <w:numId w:val="2"/>
              </w:numPr>
              <w:spacing w:before="108"/>
              <w:rPr>
                <w:sz w:val="20"/>
                <w:szCs w:val="20"/>
                <w:lang w:eastAsia="en-US"/>
              </w:rPr>
            </w:pPr>
            <w:r w:rsidRPr="07C3C318" w:rsidR="366151C9">
              <w:rPr>
                <w:sz w:val="20"/>
                <w:szCs w:val="20"/>
                <w:lang w:eastAsia="en-US"/>
              </w:rPr>
              <w:t>F</w:t>
            </w:r>
            <w:r w:rsidRPr="07C3C318" w:rsidR="68623116">
              <w:rPr>
                <w:sz w:val="20"/>
                <w:szCs w:val="20"/>
                <w:lang w:eastAsia="en-US"/>
              </w:rPr>
              <w:t xml:space="preserve">inalists </w:t>
            </w:r>
            <w:r w:rsidRPr="07C3C318" w:rsidR="13984F3C">
              <w:rPr>
                <w:sz w:val="20"/>
                <w:szCs w:val="20"/>
                <w:lang w:eastAsia="en-US"/>
              </w:rPr>
              <w:t xml:space="preserve">= </w:t>
            </w:r>
            <w:r w:rsidRPr="07C3C318" w:rsidR="68623116">
              <w:rPr>
                <w:sz w:val="20"/>
                <w:szCs w:val="20"/>
                <w:lang w:eastAsia="en-US"/>
              </w:rPr>
              <w:t>£</w:t>
            </w:r>
            <w:r w:rsidRPr="07C3C318" w:rsidR="6CCED0F5">
              <w:rPr>
                <w:b w:val="1"/>
                <w:bCs w:val="1"/>
                <w:sz w:val="20"/>
                <w:szCs w:val="20"/>
                <w:lang w:eastAsia="en-US"/>
              </w:rPr>
              <w:t>7</w:t>
            </w:r>
            <w:r w:rsidRPr="07C3C318" w:rsidR="7A6C4FD5">
              <w:rPr>
                <w:b w:val="1"/>
                <w:bCs w:val="1"/>
                <w:sz w:val="20"/>
                <w:szCs w:val="20"/>
                <w:lang w:eastAsia="en-US"/>
              </w:rPr>
              <w:t>,452</w:t>
            </w:r>
            <w:r w:rsidRPr="07C3C318" w:rsidR="7BE28559">
              <w:rPr>
                <w:sz w:val="20"/>
                <w:szCs w:val="20"/>
                <w:lang w:eastAsia="en-US"/>
              </w:rPr>
              <w:t xml:space="preserve"> minus </w:t>
            </w:r>
            <w:r w:rsidRPr="07C3C318" w:rsidR="67C371C9">
              <w:rPr>
                <w:sz w:val="20"/>
                <w:szCs w:val="20"/>
                <w:lang w:eastAsia="en-US"/>
              </w:rPr>
              <w:t>M</w:t>
            </w:r>
            <w:r w:rsidRPr="07C3C318" w:rsidR="67C371C9">
              <w:rPr>
                <w:sz w:val="20"/>
                <w:szCs w:val="20"/>
                <w:lang w:eastAsia="en-US"/>
              </w:rPr>
              <w:t xml:space="preserve">aintenance </w:t>
            </w:r>
            <w:r w:rsidRPr="07C3C318" w:rsidR="67C371C9">
              <w:rPr>
                <w:sz w:val="20"/>
                <w:szCs w:val="20"/>
                <w:lang w:eastAsia="en-US"/>
              </w:rPr>
              <w:t>L</w:t>
            </w:r>
            <w:r w:rsidRPr="07C3C318" w:rsidR="67C371C9">
              <w:rPr>
                <w:sz w:val="20"/>
                <w:szCs w:val="20"/>
                <w:lang w:eastAsia="en-US"/>
              </w:rPr>
              <w:t>oan</w:t>
            </w:r>
            <w:r w:rsidRPr="07C3C318" w:rsidR="67CE3AC7">
              <w:rPr>
                <w:sz w:val="20"/>
                <w:szCs w:val="20"/>
                <w:lang w:eastAsia="en-US"/>
              </w:rPr>
              <w:t xml:space="preserve"> awarded</w:t>
            </w:r>
          </w:p>
          <w:p w:rsidRPr="00567743" w:rsidR="006E0793" w:rsidP="07C3C318" w:rsidRDefault="006E0793" w14:paraId="573B2656" w14:textId="77777777">
            <w:pPr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</w:tr>
      <w:tr w:rsidRPr="00B142FC" w:rsidR="00B142FC" w:rsidTr="07C3C318" w14:paraId="49E98E21" w14:textId="77777777">
        <w:trPr>
          <w:trHeight w:val="845"/>
        </w:trPr>
        <w:tc>
          <w:tcPr>
            <w:tcW w:w="3431" w:type="dxa"/>
            <w:tcBorders>
              <w:bottom w:val="single" w:color="auto" w:sz="4" w:space="0"/>
            </w:tcBorders>
            <w:shd w:val="clear" w:color="auto" w:fill="002060"/>
            <w:tcMar/>
            <w:vAlign w:val="center"/>
          </w:tcPr>
          <w:p w:rsidRPr="00B142FC" w:rsidR="00B142FC" w:rsidP="07C3C318" w:rsidRDefault="00A15288" w14:paraId="4C1393BA" w14:textId="4A10CBC9">
            <w:pPr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</w:pPr>
            <w:r w:rsidRPr="07C3C318" w:rsidR="29225D28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SAAS funded students</w:t>
            </w:r>
          </w:p>
        </w:tc>
        <w:tc>
          <w:tcPr>
            <w:tcW w:w="6917" w:type="dxa"/>
            <w:tcBorders>
              <w:bottom w:val="single" w:color="auto" w:sz="4" w:space="0"/>
            </w:tcBorders>
            <w:tcMar/>
            <w:vAlign w:val="center"/>
          </w:tcPr>
          <w:p w:rsidRPr="00B142FC" w:rsidR="00B142FC" w:rsidP="07C3C318" w:rsidRDefault="005B13F5" w14:paraId="14598900" w14:textId="58B6F707">
            <w:pPr>
              <w:rPr>
                <w:rFonts w:ascii="Tahoma" w:hAnsi="Tahoma" w:eastAsia="Tahoma" w:cs="Tahoma"/>
                <w:sz w:val="20"/>
                <w:szCs w:val="20"/>
              </w:rPr>
            </w:pPr>
            <w:r w:rsidRPr="07C3C318" w:rsidR="195E10A2">
              <w:rPr>
                <w:rFonts w:ascii="Tahoma" w:hAnsi="Tahoma" w:eastAsia="Tahoma" w:cs="Tahoma"/>
                <w:sz w:val="20"/>
                <w:szCs w:val="20"/>
              </w:rPr>
              <w:t xml:space="preserve">PC = </w:t>
            </w:r>
            <w:r w:rsidRPr="07C3C318" w:rsidR="2A96995C">
              <w:rPr>
                <w:rFonts w:ascii="Tahoma" w:hAnsi="Tahoma" w:eastAsia="Tahoma" w:cs="Tahoma"/>
                <w:sz w:val="20"/>
                <w:szCs w:val="20"/>
              </w:rPr>
              <w:t>Max</w:t>
            </w:r>
            <w:r w:rsidRPr="07C3C318" w:rsidR="195E10A2">
              <w:rPr>
                <w:rFonts w:ascii="Tahoma" w:hAnsi="Tahoma" w:eastAsia="Tahoma" w:cs="Tahoma"/>
                <w:sz w:val="20"/>
                <w:szCs w:val="20"/>
              </w:rPr>
              <w:t>imum</w:t>
            </w:r>
            <w:r w:rsidRPr="07C3C318" w:rsidR="2A96995C">
              <w:rPr>
                <w:rFonts w:ascii="Tahoma" w:hAnsi="Tahoma" w:eastAsia="Tahoma" w:cs="Tahoma"/>
                <w:sz w:val="20"/>
                <w:szCs w:val="20"/>
              </w:rPr>
              <w:t xml:space="preserve"> loan </w:t>
            </w:r>
            <w:r w:rsidRPr="07C3C318" w:rsidR="195E10A2">
              <w:rPr>
                <w:rFonts w:ascii="Tahoma" w:hAnsi="Tahoma" w:eastAsia="Tahoma" w:cs="Tahoma"/>
                <w:sz w:val="20"/>
                <w:szCs w:val="20"/>
              </w:rPr>
              <w:t>and</w:t>
            </w:r>
            <w:r w:rsidRPr="07C3C318" w:rsidR="2A96995C">
              <w:rPr>
                <w:rFonts w:ascii="Tahoma" w:hAnsi="Tahoma" w:eastAsia="Tahoma" w:cs="Tahoma"/>
                <w:sz w:val="20"/>
                <w:szCs w:val="20"/>
              </w:rPr>
              <w:t xml:space="preserve"> max</w:t>
            </w:r>
            <w:r w:rsidRPr="07C3C318" w:rsidR="195E10A2">
              <w:rPr>
                <w:rFonts w:ascii="Tahoma" w:hAnsi="Tahoma" w:eastAsia="Tahoma" w:cs="Tahoma"/>
                <w:sz w:val="20"/>
                <w:szCs w:val="20"/>
              </w:rPr>
              <w:t>imum</w:t>
            </w:r>
            <w:r w:rsidRPr="07C3C318" w:rsidR="2A96995C">
              <w:rPr>
                <w:rFonts w:ascii="Tahoma" w:hAnsi="Tahoma" w:eastAsia="Tahoma" w:cs="Tahoma"/>
                <w:sz w:val="20"/>
                <w:szCs w:val="20"/>
              </w:rPr>
              <w:t xml:space="preserve"> bursary = </w:t>
            </w:r>
            <w:r w:rsidRPr="07C3C318" w:rsidR="2A96995C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£11400</w:t>
            </w:r>
            <w:r w:rsidRPr="07C3C318" w:rsidR="2A96995C">
              <w:rPr>
                <w:rFonts w:ascii="Tahoma" w:hAnsi="Tahoma" w:eastAsia="Tahoma" w:cs="Tahoma"/>
                <w:sz w:val="20"/>
                <w:szCs w:val="20"/>
              </w:rPr>
              <w:t xml:space="preserve"> minus actual award (</w:t>
            </w:r>
            <w:r w:rsidRPr="07C3C318" w:rsidR="67C371C9">
              <w:rPr>
                <w:rFonts w:ascii="Tahoma" w:hAnsi="Tahoma" w:eastAsia="Tahoma" w:cs="Tahoma"/>
                <w:sz w:val="20"/>
                <w:szCs w:val="20"/>
              </w:rPr>
              <w:t>Maintenance Loan</w:t>
            </w:r>
            <w:r w:rsidRPr="07C3C318" w:rsidR="67C371C9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07C3C318" w:rsidR="2A96995C">
              <w:rPr>
                <w:rFonts w:ascii="Tahoma" w:hAnsi="Tahoma" w:eastAsia="Tahoma" w:cs="Tahoma"/>
                <w:sz w:val="20"/>
                <w:szCs w:val="20"/>
              </w:rPr>
              <w:t>plus bursary)</w:t>
            </w:r>
            <w:r w:rsidRPr="07C3C318" w:rsidR="2A96995C">
              <w:rPr>
                <w:rFonts w:ascii="Tahoma" w:hAnsi="Tahoma" w:eastAsia="Tahoma" w:cs="Tahoma"/>
                <w:sz w:val="20"/>
                <w:szCs w:val="20"/>
              </w:rPr>
              <w:t xml:space="preserve">  </w:t>
            </w:r>
          </w:p>
        </w:tc>
      </w:tr>
      <w:tr w:rsidRPr="00EB46F6" w:rsidR="006E0793" w:rsidTr="07C3C318" w14:paraId="1CD1090B" w14:textId="77777777">
        <w:trPr>
          <w:trHeight w:val="1418"/>
        </w:trPr>
        <w:tc>
          <w:tcPr>
            <w:tcW w:w="3431" w:type="dxa"/>
            <w:shd w:val="clear" w:color="auto" w:fill="3B165C"/>
            <w:tcMar/>
            <w:vAlign w:val="center"/>
          </w:tcPr>
          <w:p w:rsidRPr="00EB46F6" w:rsidR="006E0793" w:rsidP="3EFA9BE9" w:rsidRDefault="006E0793" w14:paraId="6AAC9F99" w14:textId="5ACA4E4A">
            <w:pPr>
              <w:rPr>
                <w:rFonts w:ascii="Tahoma" w:hAnsi="Tahoma" w:eastAsia="Tahoma" w:cs="Tahoma"/>
                <w:sz w:val="20"/>
                <w:szCs w:val="20"/>
                <w:lang w:eastAsia="en-US"/>
              </w:rPr>
            </w:pPr>
            <w:r w:rsidRPr="07C3C318" w:rsidR="68623116">
              <w:rPr>
                <w:rFonts w:ascii="Tahoma" w:hAnsi="Tahoma" w:eastAsia="Tahoma" w:cs="Tahoma"/>
                <w:b w:val="1"/>
                <w:bCs w:val="1"/>
                <w:sz w:val="20"/>
                <w:szCs w:val="20"/>
                <w:lang w:eastAsia="en-US"/>
              </w:rPr>
              <w:t xml:space="preserve">SFW </w:t>
            </w:r>
            <w:r w:rsidRPr="07C3C318" w:rsidR="29225D28">
              <w:rPr>
                <w:rFonts w:ascii="Tahoma" w:hAnsi="Tahoma" w:eastAsia="Tahoma" w:cs="Tahoma"/>
                <w:b w:val="1"/>
                <w:bCs w:val="1"/>
                <w:sz w:val="20"/>
                <w:szCs w:val="20"/>
                <w:lang w:eastAsia="en-US"/>
              </w:rPr>
              <w:t xml:space="preserve">funded </w:t>
            </w:r>
            <w:r w:rsidRPr="07C3C318" w:rsidR="68623116">
              <w:rPr>
                <w:rFonts w:ascii="Tahoma" w:hAnsi="Tahoma" w:eastAsia="Tahoma" w:cs="Tahoma"/>
                <w:b w:val="1"/>
                <w:bCs w:val="1"/>
                <w:sz w:val="20"/>
                <w:szCs w:val="20"/>
                <w:lang w:eastAsia="en-US"/>
              </w:rPr>
              <w:t>students</w:t>
            </w:r>
          </w:p>
        </w:tc>
        <w:tc>
          <w:tcPr>
            <w:tcW w:w="6917" w:type="dxa"/>
            <w:tcMar/>
            <w:vAlign w:val="center"/>
          </w:tcPr>
          <w:p w:rsidRPr="00EB46F6" w:rsidR="006E0793" w:rsidP="3EFA9BE9" w:rsidRDefault="006E0793" w14:paraId="7B739967" w14:textId="77777777">
            <w:pPr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7C3C318" w:rsidR="68623116">
              <w:rPr>
                <w:rFonts w:ascii="Tahoma" w:hAnsi="Tahoma" w:eastAsia="Tahoma" w:cs="Tahoma"/>
                <w:sz w:val="20"/>
                <w:szCs w:val="20"/>
                <w:lang w:eastAsia="en-US"/>
              </w:rPr>
              <w:t xml:space="preserve"> </w:t>
            </w:r>
            <w:r w:rsidRPr="07C3C318" w:rsidR="68623116">
              <w:rPr>
                <w:rFonts w:ascii="Tahoma" w:hAnsi="Tahoma" w:eastAsia="Tahoma" w:cs="Tahoma"/>
                <w:sz w:val="20"/>
                <w:szCs w:val="20"/>
                <w:lang w:eastAsia="en-US"/>
              </w:rPr>
              <w:t>No</w:t>
            </w:r>
            <w:r w:rsidRPr="07C3C318" w:rsidR="68623116">
              <w:rPr>
                <w:rFonts w:ascii="Tahoma" w:hAnsi="Tahoma" w:eastAsia="Tahoma" w:cs="Tahoma"/>
                <w:sz w:val="20"/>
                <w:szCs w:val="20"/>
                <w:lang w:eastAsia="en-US"/>
              </w:rPr>
              <w:t xml:space="preserve"> assessment or expectation of PC</w:t>
            </w:r>
          </w:p>
        </w:tc>
      </w:tr>
    </w:tbl>
    <w:p w:rsidRPr="00EB46F6" w:rsidR="006E0793" w:rsidP="07C3C318" w:rsidRDefault="006E0793" w14:paraId="1A54B1F5" w14:textId="77777777">
      <w:pPr>
        <w:ind w:left="142"/>
        <w:rPr>
          <w:rFonts w:ascii="Tahoma" w:hAnsi="Tahoma" w:eastAsia="DokChampa" w:cs="Tahoma"/>
          <w:b w:val="1"/>
          <w:bCs w:val="1"/>
          <w:color w:val="3A145C"/>
          <w:sz w:val="20"/>
          <w:szCs w:val="20"/>
        </w:rPr>
      </w:pPr>
    </w:p>
    <w:p w:rsidRPr="00EB46F6" w:rsidR="00B60E3B" w:rsidP="07C3C318" w:rsidRDefault="00B60E3B" w14:paraId="51E04E2E" w14:textId="77777777">
      <w:pPr>
        <w:ind w:left="142"/>
        <w:rPr>
          <w:rFonts w:ascii="Tahoma" w:hAnsi="Tahoma" w:eastAsia="DokChampa" w:cs="Tahoma"/>
          <w:b w:val="1"/>
          <w:bCs w:val="1"/>
          <w:color w:val="3A145C"/>
          <w:sz w:val="18"/>
          <w:szCs w:val="18"/>
        </w:rPr>
      </w:pPr>
    </w:p>
    <w:p w:rsidRPr="00C0315C" w:rsidR="006E0793" w:rsidP="00C0315C" w:rsidRDefault="00780926" w14:paraId="40C8FA39" w14:textId="13A8C1C7">
      <w:pPr>
        <w:pStyle w:val="Heading3"/>
        <w:rPr>
          <w:rFonts w:ascii="Tahoma" w:hAnsi="Tahoma" w:cs="Tahoma"/>
          <w:b w:val="1"/>
          <w:bCs w:val="1"/>
          <w:color w:val="361163"/>
          <w:sz w:val="22"/>
          <w:szCs w:val="22"/>
        </w:rPr>
      </w:pPr>
      <w:r w:rsidRPr="07C3C318" w:rsidR="4C8DD322">
        <w:rPr>
          <w:rFonts w:ascii="Tahoma" w:hAnsi="Tahoma" w:cs="Tahoma"/>
          <w:b w:val="1"/>
          <w:bCs w:val="1"/>
          <w:color w:val="361163"/>
          <w:sz w:val="22"/>
          <w:szCs w:val="22"/>
        </w:rPr>
        <w:t>Assumed Income</w:t>
      </w:r>
      <w:r w:rsidRPr="07C3C318" w:rsidR="229283E4">
        <w:rPr>
          <w:rFonts w:ascii="Tahoma" w:hAnsi="Tahoma" w:cs="Tahoma"/>
          <w:b w:val="1"/>
          <w:bCs w:val="1"/>
          <w:color w:val="361163"/>
          <w:sz w:val="22"/>
          <w:szCs w:val="22"/>
        </w:rPr>
        <w:t xml:space="preserve"> </w:t>
      </w:r>
      <w:r w:rsidRPr="07C3C318" w:rsidR="043BA47C">
        <w:rPr>
          <w:rFonts w:ascii="Tahoma" w:hAnsi="Tahoma" w:cs="Tahoma"/>
          <w:b w:val="1"/>
          <w:bCs w:val="1"/>
          <w:color w:val="361163"/>
          <w:sz w:val="22"/>
          <w:szCs w:val="22"/>
        </w:rPr>
        <w:t xml:space="preserve">- </w:t>
      </w:r>
      <w:r w:rsidRPr="07C3C318" w:rsidR="1AD09ADD">
        <w:rPr>
          <w:rFonts w:ascii="Tahoma" w:hAnsi="Tahoma" w:cs="Tahoma"/>
          <w:b w:val="1"/>
          <w:bCs w:val="1"/>
          <w:color w:val="361163"/>
          <w:sz w:val="22"/>
          <w:szCs w:val="22"/>
        </w:rPr>
        <w:t>UK Undergraduates</w:t>
      </w:r>
    </w:p>
    <w:p w:rsidR="0034427C" w:rsidP="0034427C" w:rsidRDefault="0034427C" w14:paraId="34BE5312" w14:textId="77777777">
      <w:pPr>
        <w:rPr>
          <w:rFonts w:ascii="Tahoma" w:hAnsi="Tahoma" w:cs="Tahoma"/>
          <w:sz w:val="20"/>
          <w:szCs w:val="20"/>
          <w:lang w:val="en-GB"/>
        </w:rPr>
      </w:pPr>
    </w:p>
    <w:p w:rsidRPr="0034427C" w:rsidR="006E0793" w:rsidP="0034427C" w:rsidRDefault="006E0793" w14:paraId="79342456" w14:textId="3AFDC6BF">
      <w:pPr>
        <w:rPr>
          <w:rFonts w:ascii="Tahoma" w:hAnsi="Tahoma" w:cs="Tahoma"/>
          <w:sz w:val="20"/>
          <w:szCs w:val="20"/>
          <w:lang w:val="en-GB"/>
        </w:rPr>
      </w:pPr>
      <w:r w:rsidRPr="07C3C318" w:rsidR="229283E4">
        <w:rPr>
          <w:rFonts w:ascii="Tahoma" w:hAnsi="Tahoma" w:cs="Tahoma"/>
          <w:sz w:val="20"/>
          <w:szCs w:val="20"/>
          <w:lang w:val="en-GB"/>
        </w:rPr>
        <w:t xml:space="preserve">When assessing income, it will be assumed that </w:t>
      </w:r>
      <w:r w:rsidRPr="07C3C318" w:rsidR="7C4707C8">
        <w:rPr>
          <w:rFonts w:ascii="Tahoma" w:hAnsi="Tahoma" w:cs="Tahoma"/>
          <w:sz w:val="20"/>
          <w:szCs w:val="20"/>
          <w:lang w:val="en-GB"/>
        </w:rPr>
        <w:t>u</w:t>
      </w:r>
      <w:r w:rsidRPr="07C3C318" w:rsidR="21F8061A">
        <w:rPr>
          <w:rFonts w:ascii="Tahoma" w:hAnsi="Tahoma" w:cs="Tahoma"/>
          <w:sz w:val="20"/>
          <w:szCs w:val="20"/>
          <w:lang w:val="en-GB"/>
        </w:rPr>
        <w:t>ndergraduates funded through</w:t>
      </w:r>
      <w:r w:rsidRPr="07C3C318" w:rsidR="1232996E">
        <w:rPr>
          <w:rFonts w:ascii="Tahoma" w:hAnsi="Tahoma" w:cs="Tahoma"/>
          <w:sz w:val="20"/>
          <w:szCs w:val="20"/>
          <w:lang w:val="en-GB"/>
        </w:rPr>
        <w:t xml:space="preserve"> UK</w:t>
      </w:r>
      <w:r w:rsidRPr="07C3C318" w:rsidR="21F8061A">
        <w:rPr>
          <w:rFonts w:ascii="Tahoma" w:hAnsi="Tahoma" w:cs="Tahoma"/>
          <w:sz w:val="20"/>
          <w:szCs w:val="20"/>
          <w:lang w:val="en-GB"/>
        </w:rPr>
        <w:t xml:space="preserve"> government loans</w:t>
      </w:r>
      <w:r w:rsidRPr="07C3C318" w:rsidR="229283E4">
        <w:rPr>
          <w:rFonts w:ascii="Tahoma" w:hAnsi="Tahoma" w:cs="Tahoma"/>
          <w:sz w:val="20"/>
          <w:szCs w:val="20"/>
          <w:lang w:val="en-GB"/>
        </w:rPr>
        <w:t xml:space="preserve"> have at least the following </w:t>
      </w:r>
      <w:r w:rsidRPr="07C3C318" w:rsidR="1232996E">
        <w:rPr>
          <w:rFonts w:ascii="Tahoma" w:hAnsi="Tahoma" w:cs="Tahoma"/>
          <w:sz w:val="20"/>
          <w:szCs w:val="20"/>
          <w:lang w:val="en-GB"/>
        </w:rPr>
        <w:t xml:space="preserve">additional amounts </w:t>
      </w:r>
      <w:r w:rsidRPr="07C3C318" w:rsidR="229283E4">
        <w:rPr>
          <w:rFonts w:ascii="Tahoma" w:hAnsi="Tahoma" w:cs="Tahoma"/>
          <w:sz w:val="20"/>
          <w:szCs w:val="20"/>
          <w:lang w:val="en-GB"/>
        </w:rPr>
        <w:t xml:space="preserve">available </w:t>
      </w:r>
      <w:r w:rsidRPr="07C3C318" w:rsidR="1F202A2D">
        <w:rPr>
          <w:rFonts w:ascii="Tahoma" w:hAnsi="Tahoma" w:cs="Tahoma"/>
          <w:sz w:val="20"/>
          <w:szCs w:val="20"/>
          <w:lang w:val="en-GB"/>
        </w:rPr>
        <w:t xml:space="preserve">from </w:t>
      </w:r>
      <w:r w:rsidRPr="07C3C318" w:rsidR="77F5D8D1">
        <w:rPr>
          <w:rFonts w:ascii="Tahoma" w:hAnsi="Tahoma" w:cs="Tahoma"/>
          <w:sz w:val="20"/>
          <w:szCs w:val="20"/>
          <w:lang w:val="en-GB"/>
        </w:rPr>
        <w:t>paid work</w:t>
      </w:r>
      <w:r w:rsidRPr="07C3C318" w:rsidR="4C8DD322">
        <w:rPr>
          <w:rFonts w:ascii="Tahoma" w:hAnsi="Tahoma" w:cs="Tahoma"/>
          <w:sz w:val="20"/>
          <w:szCs w:val="20"/>
          <w:lang w:val="en-GB"/>
        </w:rPr>
        <w:t xml:space="preserve"> or other sources</w:t>
      </w:r>
      <w:r w:rsidRPr="07C3C318" w:rsidR="5C1A7C0B">
        <w:rPr>
          <w:rFonts w:ascii="Tahoma" w:hAnsi="Tahoma" w:cs="Tahoma"/>
          <w:sz w:val="20"/>
          <w:szCs w:val="20"/>
          <w:lang w:val="en-GB"/>
        </w:rPr>
        <w:t xml:space="preserve"> e</w:t>
      </w:r>
      <w:r w:rsidRPr="07C3C318" w:rsidR="1648D45C">
        <w:rPr>
          <w:rFonts w:ascii="Tahoma" w:hAnsi="Tahoma" w:cs="Tahoma"/>
          <w:sz w:val="20"/>
          <w:szCs w:val="20"/>
          <w:lang w:val="en-GB"/>
        </w:rPr>
        <w:t>xcept those unable to work due to disability or caring responsibilities</w:t>
      </w:r>
      <w:r w:rsidRPr="07C3C318" w:rsidR="7DBA5D91">
        <w:rPr>
          <w:rFonts w:ascii="Tahoma" w:hAnsi="Tahoma" w:cs="Tahoma"/>
          <w:sz w:val="20"/>
          <w:szCs w:val="20"/>
          <w:lang w:val="en-GB"/>
        </w:rPr>
        <w:t>.</w:t>
      </w:r>
    </w:p>
    <w:p w:rsidRPr="00B24228" w:rsidR="00B84CEB" w:rsidP="006E0793" w:rsidRDefault="00B84CEB" w14:paraId="1593E1A3" w14:textId="77777777">
      <w:pPr>
        <w:pStyle w:val="Heading4"/>
        <w:spacing w:before="100"/>
        <w:ind w:left="110"/>
        <w:rPr>
          <w:rFonts w:ascii="Tahoma" w:hAnsi="Tahoma" w:cs="Tahoma"/>
          <w:color w:val="3B165C"/>
          <w:w w:val="105"/>
        </w:rPr>
      </w:pPr>
    </w:p>
    <w:tbl>
      <w:tblPr>
        <w:tblW w:w="0" w:type="auto"/>
        <w:tblInd w:w="110" w:type="dxa"/>
        <w:tblBorders>
          <w:top w:val="single" w:color="3B165C" w:sz="4" w:space="0"/>
          <w:left w:val="single" w:color="3B165C" w:sz="4" w:space="0"/>
          <w:bottom w:val="single" w:color="3B165C" w:sz="4" w:space="0"/>
          <w:right w:val="single" w:color="3B165C" w:sz="4" w:space="0"/>
          <w:insideH w:val="single" w:color="3B165C" w:sz="4" w:space="0"/>
          <w:insideV w:val="single" w:color="3B165C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94"/>
        <w:gridCol w:w="3455"/>
      </w:tblGrid>
      <w:tr w:rsidRPr="00B24228" w:rsidR="006E0793" w:rsidTr="07C3C318" w14:paraId="62C66AEE" w14:textId="77777777">
        <w:trPr>
          <w:trHeight w:val="340"/>
        </w:trPr>
        <w:tc>
          <w:tcPr>
            <w:tcW w:w="6694" w:type="dxa"/>
            <w:tcBorders>
              <w:top w:val="nil"/>
              <w:left w:val="nil"/>
              <w:bottom w:val="nil"/>
              <w:right w:val="nil"/>
            </w:tcBorders>
            <w:shd w:val="clear" w:color="auto" w:fill="3B165C"/>
            <w:tcMar/>
          </w:tcPr>
          <w:p w:rsidRPr="00C0315C" w:rsidR="006E0793" w:rsidP="001A2BD4" w:rsidRDefault="006E0793" w14:paraId="6062E9F5" w14:textId="77777777">
            <w:pPr>
              <w:pStyle w:val="TableParagraph"/>
              <w:spacing w:before="50"/>
              <w:ind w:left="80"/>
              <w:rPr>
                <w:rStyle w:val="Heading4Char"/>
                <w:rFonts w:ascii="Tahoma" w:hAnsi="Tahoma" w:cs="Tahoma"/>
                <w:color w:val="FFFFFF" w:themeColor="background1"/>
              </w:rPr>
            </w:pPr>
            <w:r w:rsidRPr="07C3C318" w:rsidR="229283E4">
              <w:rPr>
                <w:rStyle w:val="Heading4Char"/>
                <w:rFonts w:ascii="Tahoma" w:hAnsi="Tahoma" w:cs="Tahoma"/>
                <w:color w:val="FFFFFF" w:themeColor="background1" w:themeTint="FF" w:themeShade="FF"/>
              </w:rPr>
              <w:t>Type of Student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shd w:val="clear" w:color="auto" w:fill="3B165C"/>
            <w:tcMar/>
          </w:tcPr>
          <w:p w:rsidRPr="00C0315C" w:rsidR="006E0793" w:rsidP="001A2BD4" w:rsidRDefault="0078215D" w14:paraId="4DB63970" w14:textId="2BB02547">
            <w:pPr>
              <w:pStyle w:val="TableParagraph"/>
              <w:spacing w:before="50"/>
              <w:ind w:left="79"/>
              <w:rPr>
                <w:rStyle w:val="Heading4Char"/>
                <w:rFonts w:ascii="Tahoma" w:hAnsi="Tahoma" w:cs="Tahoma"/>
                <w:color w:val="FFFFFF" w:themeColor="background1"/>
              </w:rPr>
            </w:pPr>
            <w:r w:rsidRPr="07C3C318" w:rsidR="21F8061A">
              <w:rPr>
                <w:rStyle w:val="Heading4Char"/>
                <w:rFonts w:ascii="Tahoma" w:hAnsi="Tahoma" w:cs="Tahoma"/>
                <w:color w:val="FFFFFF" w:themeColor="background1" w:themeTint="FF" w:themeShade="FF"/>
              </w:rPr>
              <w:t>Assumed income</w:t>
            </w:r>
            <w:r w:rsidRPr="07C3C318" w:rsidR="229283E4">
              <w:rPr>
                <w:rStyle w:val="Heading4Char"/>
                <w:rFonts w:ascii="Tahoma" w:hAnsi="Tahoma" w:cs="Tahoma"/>
                <w:color w:val="FFFFFF" w:themeColor="background1" w:themeTint="FF" w:themeShade="FF"/>
              </w:rPr>
              <w:t xml:space="preserve"> per academic year</w:t>
            </w:r>
          </w:p>
        </w:tc>
      </w:tr>
      <w:tr w:rsidRPr="00B24228" w:rsidR="006E0793" w:rsidTr="07C3C318" w14:paraId="2292F97C" w14:textId="77777777">
        <w:trPr>
          <w:trHeight w:val="260"/>
        </w:trPr>
        <w:tc>
          <w:tcPr>
            <w:tcW w:w="6694" w:type="dxa"/>
            <w:tcMar/>
          </w:tcPr>
          <w:p w:rsidRPr="00B24228" w:rsidR="006E0793" w:rsidP="000C7A3E" w:rsidRDefault="006E0793" w14:paraId="5424128D" w14:textId="6DD42308">
            <w:pPr>
              <w:pStyle w:val="TableParagraph"/>
              <w:spacing w:before="35"/>
              <w:ind w:left="0"/>
              <w:rPr>
                <w:sz w:val="20"/>
                <w:szCs w:val="20"/>
              </w:rPr>
            </w:pPr>
            <w:r w:rsidRPr="07C3C318" w:rsidR="229283E4">
              <w:rPr>
                <w:sz w:val="20"/>
                <w:szCs w:val="20"/>
              </w:rPr>
              <w:t xml:space="preserve"> S</w:t>
            </w:r>
            <w:r w:rsidRPr="07C3C318" w:rsidR="7B7050DA">
              <w:rPr>
                <w:sz w:val="20"/>
                <w:szCs w:val="20"/>
              </w:rPr>
              <w:t>tudent Finance</w:t>
            </w:r>
            <w:r w:rsidRPr="07C3C318" w:rsidR="229283E4">
              <w:rPr>
                <w:sz w:val="20"/>
                <w:szCs w:val="20"/>
              </w:rPr>
              <w:t xml:space="preserve"> maintenance funded undergraduates (non-final </w:t>
            </w:r>
            <w:r w:rsidRPr="07C3C318" w:rsidR="229283E4">
              <w:rPr>
                <w:sz w:val="20"/>
                <w:szCs w:val="20"/>
              </w:rPr>
              <w:t>year)*</w:t>
            </w:r>
          </w:p>
        </w:tc>
        <w:tc>
          <w:tcPr>
            <w:tcW w:w="3455" w:type="dxa"/>
            <w:tcMar/>
          </w:tcPr>
          <w:p w:rsidRPr="00AE5918" w:rsidR="006E0793" w:rsidP="07C3C318" w:rsidRDefault="00470440" w14:paraId="6A0BEE3C" w14:textId="09ED185D">
            <w:pPr>
              <w:spacing w:before="0" w:beforeAutospacing="off" w:after="0" w:afterAutospacing="off" w:line="300" w:lineRule="auto"/>
              <w:ind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</w:pPr>
            <w:r w:rsidRPr="07C3C318" w:rsidR="548D7A6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>£1,673</w:t>
            </w:r>
          </w:p>
          <w:p w:rsidRPr="00AE5918" w:rsidR="006E0793" w:rsidP="07C3C318" w:rsidRDefault="00470440" w14:paraId="06E88DC2" w14:textId="3A8561DD">
            <w:pPr>
              <w:pStyle w:val="TableParagraph"/>
              <w:spacing w:before="35"/>
              <w:ind w:left="74"/>
              <w:rPr>
                <w:sz w:val="20"/>
                <w:szCs w:val="20"/>
              </w:rPr>
            </w:pPr>
          </w:p>
        </w:tc>
      </w:tr>
      <w:tr w:rsidRPr="00B24228" w:rsidR="006E0793" w:rsidTr="07C3C318" w14:paraId="7C93F78F" w14:textId="77777777">
        <w:trPr>
          <w:trHeight w:val="260"/>
        </w:trPr>
        <w:tc>
          <w:tcPr>
            <w:tcW w:w="6694" w:type="dxa"/>
            <w:tcMar/>
          </w:tcPr>
          <w:p w:rsidRPr="00B24228" w:rsidR="006E0793" w:rsidP="001A2BD4" w:rsidRDefault="006E0793" w14:paraId="7B79D1C0" w14:textId="3B370387">
            <w:pPr>
              <w:pStyle w:val="TableParagraph"/>
              <w:spacing w:before="34"/>
              <w:ind w:left="0"/>
              <w:rPr>
                <w:sz w:val="20"/>
                <w:szCs w:val="20"/>
              </w:rPr>
            </w:pPr>
            <w:r w:rsidRPr="07C3C318" w:rsidR="229283E4">
              <w:rPr>
                <w:sz w:val="20"/>
                <w:szCs w:val="20"/>
              </w:rPr>
              <w:t xml:space="preserve"> S</w:t>
            </w:r>
            <w:r w:rsidRPr="07C3C318" w:rsidR="55846275">
              <w:rPr>
                <w:sz w:val="20"/>
                <w:szCs w:val="20"/>
              </w:rPr>
              <w:t>tudent Finance</w:t>
            </w:r>
            <w:r w:rsidRPr="07C3C318" w:rsidR="229283E4">
              <w:rPr>
                <w:sz w:val="20"/>
                <w:szCs w:val="20"/>
              </w:rPr>
              <w:t xml:space="preserve"> maintenance funded undergraduates (final </w:t>
            </w:r>
            <w:r w:rsidRPr="07C3C318" w:rsidR="229283E4">
              <w:rPr>
                <w:sz w:val="20"/>
                <w:szCs w:val="20"/>
              </w:rPr>
              <w:t>year)</w:t>
            </w:r>
            <w:r w:rsidRPr="07C3C318" w:rsidR="1CE845A6">
              <w:rPr>
                <w:sz w:val="20"/>
                <w:szCs w:val="20"/>
              </w:rPr>
              <w:t>*</w:t>
            </w:r>
            <w:r w:rsidRPr="07C3C318" w:rsidR="1CE845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3455" w:type="dxa"/>
            <w:tcMar/>
          </w:tcPr>
          <w:p w:rsidRPr="00AE5918" w:rsidR="006E0793" w:rsidP="07C3C318" w:rsidRDefault="00763A17" w14:paraId="0B70AC70" w14:textId="0E53F4ED">
            <w:pPr>
              <w:pStyle w:val="TableParagraph"/>
              <w:spacing w:before="34"/>
              <w:ind w:left="74"/>
              <w:rPr>
                <w:strike w:val="1"/>
                <w:sz w:val="20"/>
                <w:szCs w:val="20"/>
              </w:rPr>
            </w:pPr>
            <w:r w:rsidRPr="07C3C318" w:rsidR="27D05565">
              <w:rPr>
                <w:sz w:val="20"/>
                <w:szCs w:val="20"/>
              </w:rPr>
              <w:t>£5</w:t>
            </w:r>
            <w:r w:rsidRPr="07C3C318" w:rsidR="2AF63DDE">
              <w:rPr>
                <w:sz w:val="20"/>
                <w:szCs w:val="20"/>
              </w:rPr>
              <w:t>98</w:t>
            </w:r>
          </w:p>
        </w:tc>
      </w:tr>
    </w:tbl>
    <w:p w:rsidR="007D4B97" w:rsidP="006E0793" w:rsidRDefault="007D4B97" w14:paraId="217115EC" w14:textId="77777777">
      <w:pPr>
        <w:pStyle w:val="BodyText"/>
        <w:spacing w:before="1"/>
        <w:rPr>
          <w:rFonts w:ascii="Tahoma" w:hAnsi="Tahoma" w:cs="Tahoma"/>
          <w:b w:val="1"/>
          <w:bCs w:val="1"/>
          <w:sz w:val="20"/>
          <w:szCs w:val="20"/>
        </w:rPr>
      </w:pPr>
    </w:p>
    <w:p w:rsidRPr="0034427C" w:rsidR="006E0793" w:rsidP="0034427C" w:rsidRDefault="00780926" w14:paraId="7A548262" w14:textId="59DA2959">
      <w:pPr>
        <w:pStyle w:val="Heading2"/>
        <w:rPr>
          <w:rFonts w:ascii="Tahoma" w:hAnsi="Tahoma" w:cs="Tahoma"/>
          <w:b w:val="1"/>
          <w:bCs w:val="1"/>
          <w:color w:val="361163"/>
          <w:sz w:val="22"/>
          <w:szCs w:val="22"/>
        </w:rPr>
      </w:pPr>
      <w:r w:rsidRPr="07C3C318" w:rsidR="4C8DD322">
        <w:rPr>
          <w:rFonts w:ascii="Tahoma" w:hAnsi="Tahoma" w:cs="Tahoma"/>
          <w:b w:val="1"/>
          <w:bCs w:val="1"/>
          <w:color w:val="361163"/>
          <w:sz w:val="22"/>
          <w:szCs w:val="22"/>
        </w:rPr>
        <w:t>Expected I</w:t>
      </w:r>
      <w:r w:rsidRPr="07C3C318" w:rsidR="3E53204B">
        <w:rPr>
          <w:rFonts w:ascii="Tahoma" w:hAnsi="Tahoma" w:cs="Tahoma"/>
          <w:b w:val="1"/>
          <w:bCs w:val="1"/>
          <w:color w:val="361163"/>
          <w:sz w:val="22"/>
          <w:szCs w:val="22"/>
        </w:rPr>
        <w:t>ncome</w:t>
      </w:r>
      <w:r w:rsidRPr="07C3C318" w:rsidR="7F5C43A7">
        <w:rPr>
          <w:rFonts w:ascii="Tahoma" w:hAnsi="Tahoma" w:cs="Tahoma"/>
          <w:b w:val="1"/>
          <w:bCs w:val="1"/>
          <w:color w:val="361163"/>
          <w:sz w:val="22"/>
          <w:szCs w:val="22"/>
        </w:rPr>
        <w:t xml:space="preserve"> Provision</w:t>
      </w:r>
    </w:p>
    <w:p w:rsidR="00C2361D" w:rsidP="006E0793" w:rsidRDefault="00C2361D" w14:paraId="38C91101" w14:textId="77777777">
      <w:pPr>
        <w:pStyle w:val="BodyText"/>
        <w:spacing w:before="1"/>
        <w:rPr>
          <w:rFonts w:ascii="Tahoma" w:hAnsi="Tahoma" w:cs="Tahoma"/>
          <w:sz w:val="20"/>
          <w:szCs w:val="20"/>
        </w:rPr>
      </w:pPr>
    </w:p>
    <w:p w:rsidR="00C2361D" w:rsidP="006E0793" w:rsidRDefault="00C2361D" w14:paraId="124D402C" w14:textId="7351B7A7">
      <w:pPr>
        <w:pStyle w:val="BodyText"/>
        <w:spacing w:before="1"/>
        <w:rPr>
          <w:rFonts w:ascii="Tahoma" w:hAnsi="Tahoma" w:cs="Tahoma"/>
          <w:sz w:val="20"/>
          <w:szCs w:val="20"/>
        </w:rPr>
      </w:pPr>
      <w:r w:rsidRPr="07C3C318" w:rsidR="4F831FF6">
        <w:rPr>
          <w:rFonts w:ascii="Tahoma" w:hAnsi="Tahoma" w:cs="Tahoma"/>
          <w:sz w:val="20"/>
          <w:szCs w:val="20"/>
        </w:rPr>
        <w:t>When assessing income</w:t>
      </w:r>
      <w:r w:rsidRPr="07C3C318" w:rsidR="21F8061A">
        <w:rPr>
          <w:rFonts w:ascii="Tahoma" w:hAnsi="Tahoma" w:cs="Tahoma"/>
          <w:sz w:val="20"/>
          <w:szCs w:val="20"/>
        </w:rPr>
        <w:t xml:space="preserve"> for </w:t>
      </w:r>
      <w:r w:rsidRPr="07C3C318" w:rsidR="21F8061A">
        <w:rPr>
          <w:rFonts w:ascii="Tahoma" w:hAnsi="Tahoma" w:cs="Tahoma"/>
          <w:sz w:val="20"/>
          <w:szCs w:val="20"/>
        </w:rPr>
        <w:t>International</w:t>
      </w:r>
      <w:r w:rsidRPr="07C3C318" w:rsidR="21F8061A">
        <w:rPr>
          <w:rFonts w:ascii="Tahoma" w:hAnsi="Tahoma" w:cs="Tahoma"/>
          <w:sz w:val="20"/>
          <w:szCs w:val="20"/>
        </w:rPr>
        <w:t xml:space="preserve"> students</w:t>
      </w:r>
      <w:r w:rsidRPr="07C3C318" w:rsidR="5DCD3CF9">
        <w:rPr>
          <w:rFonts w:ascii="Tahoma" w:hAnsi="Tahoma" w:cs="Tahoma"/>
          <w:sz w:val="20"/>
          <w:szCs w:val="20"/>
        </w:rPr>
        <w:t xml:space="preserve"> and </w:t>
      </w:r>
      <w:r w:rsidRPr="07C3C318" w:rsidR="21F8061A">
        <w:rPr>
          <w:rFonts w:ascii="Tahoma" w:hAnsi="Tahoma" w:cs="Tahoma"/>
          <w:sz w:val="20"/>
          <w:szCs w:val="20"/>
        </w:rPr>
        <w:t>P</w:t>
      </w:r>
      <w:r w:rsidRPr="07C3C318" w:rsidR="5DCD3CF9">
        <w:rPr>
          <w:rFonts w:ascii="Tahoma" w:hAnsi="Tahoma" w:cs="Tahoma"/>
          <w:sz w:val="20"/>
          <w:szCs w:val="20"/>
        </w:rPr>
        <w:t>ostgraduates</w:t>
      </w:r>
      <w:r w:rsidRPr="07C3C318" w:rsidR="21F8061A">
        <w:rPr>
          <w:rFonts w:ascii="Tahoma" w:hAnsi="Tahoma" w:cs="Tahoma"/>
          <w:sz w:val="20"/>
          <w:szCs w:val="20"/>
        </w:rPr>
        <w:t xml:space="preserve">, </w:t>
      </w:r>
      <w:r w:rsidRPr="07C3C318" w:rsidR="4F831FF6">
        <w:rPr>
          <w:rFonts w:ascii="Tahoma" w:hAnsi="Tahoma" w:cs="Tahoma"/>
          <w:sz w:val="20"/>
          <w:szCs w:val="20"/>
        </w:rPr>
        <w:t>it</w:t>
      </w:r>
      <w:r w:rsidRPr="07C3C318" w:rsidR="4C8DD322">
        <w:rPr>
          <w:rFonts w:ascii="Tahoma" w:hAnsi="Tahoma" w:cs="Tahoma"/>
          <w:sz w:val="20"/>
          <w:szCs w:val="20"/>
        </w:rPr>
        <w:t xml:space="preserve"> </w:t>
      </w:r>
      <w:r w:rsidRPr="07C3C318" w:rsidR="2BDD5F3A">
        <w:rPr>
          <w:rFonts w:ascii="Tahoma" w:hAnsi="Tahoma" w:cs="Tahoma"/>
          <w:sz w:val="20"/>
          <w:szCs w:val="20"/>
        </w:rPr>
        <w:t>will be</w:t>
      </w:r>
      <w:r w:rsidRPr="07C3C318" w:rsidR="4C8DD322">
        <w:rPr>
          <w:rFonts w:ascii="Tahoma" w:hAnsi="Tahoma" w:cs="Tahoma"/>
          <w:sz w:val="20"/>
          <w:szCs w:val="20"/>
        </w:rPr>
        <w:t xml:space="preserve"> </w:t>
      </w:r>
      <w:r w:rsidRPr="07C3C318" w:rsidR="4F831FF6">
        <w:rPr>
          <w:rFonts w:ascii="Tahoma" w:hAnsi="Tahoma" w:cs="Tahoma"/>
          <w:sz w:val="20"/>
          <w:szCs w:val="20"/>
        </w:rPr>
        <w:t xml:space="preserve">assumed that you have at least the following </w:t>
      </w:r>
      <w:r w:rsidRPr="07C3C318" w:rsidR="4C8DD322">
        <w:rPr>
          <w:rFonts w:ascii="Tahoma" w:hAnsi="Tahoma" w:cs="Tahoma"/>
          <w:sz w:val="20"/>
          <w:szCs w:val="20"/>
        </w:rPr>
        <w:t xml:space="preserve">amounts </w:t>
      </w:r>
      <w:r w:rsidRPr="07C3C318" w:rsidR="4F831FF6">
        <w:rPr>
          <w:rFonts w:ascii="Tahoma" w:hAnsi="Tahoma" w:cs="Tahoma"/>
          <w:sz w:val="20"/>
          <w:szCs w:val="20"/>
        </w:rPr>
        <w:t>avail</w:t>
      </w:r>
      <w:r w:rsidRPr="07C3C318" w:rsidR="0116B8F1">
        <w:rPr>
          <w:rFonts w:ascii="Tahoma" w:hAnsi="Tahoma" w:cs="Tahoma"/>
          <w:sz w:val="20"/>
          <w:szCs w:val="20"/>
        </w:rPr>
        <w:t>able.</w:t>
      </w:r>
      <w:r w:rsidRPr="07C3C318" w:rsidR="4C8DD322">
        <w:rPr>
          <w:rFonts w:ascii="Tahoma" w:hAnsi="Tahoma" w:cs="Tahoma"/>
          <w:sz w:val="20"/>
          <w:szCs w:val="20"/>
        </w:rPr>
        <w:t xml:space="preserve"> This is included to reflect that the assessment process expects you to have a solid plan to finance your living costs throughout your studies</w:t>
      </w:r>
      <w:r w:rsidRPr="07C3C318" w:rsidR="47899939">
        <w:rPr>
          <w:rFonts w:ascii="Tahoma" w:hAnsi="Tahoma" w:cs="Tahoma"/>
          <w:sz w:val="20"/>
          <w:szCs w:val="20"/>
        </w:rPr>
        <w:t>.</w:t>
      </w:r>
    </w:p>
    <w:p w:rsidR="005A60E3" w:rsidP="006E0793" w:rsidRDefault="005A60E3" w14:paraId="7A163CE2" w14:textId="77777777">
      <w:pPr>
        <w:pStyle w:val="BodyText"/>
        <w:spacing w:before="1"/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110" w:type="dxa"/>
        <w:tblBorders>
          <w:top w:val="single" w:color="3B165C" w:sz="4" w:space="0"/>
          <w:left w:val="single" w:color="3B165C" w:sz="4" w:space="0"/>
          <w:bottom w:val="single" w:color="3B165C" w:sz="4" w:space="0"/>
          <w:right w:val="single" w:color="3B165C" w:sz="4" w:space="0"/>
          <w:insideH w:val="single" w:color="3B165C" w:sz="4" w:space="0"/>
          <w:insideV w:val="single" w:color="3B165C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3256"/>
        <w:gridCol w:w="2467"/>
      </w:tblGrid>
      <w:tr w:rsidRPr="006D3533" w:rsidR="007A3A1F" w:rsidTr="07C3C318" w14:paraId="1B858AB7" w14:textId="77777777">
        <w:trPr>
          <w:trHeight w:val="260"/>
        </w:trPr>
        <w:tc>
          <w:tcPr>
            <w:tcW w:w="4426" w:type="dxa"/>
            <w:tcBorders>
              <w:bottom w:val="single" w:color="3B165C" w:sz="4" w:space="0"/>
            </w:tcBorders>
            <w:shd w:val="clear" w:color="auto" w:fill="002060"/>
            <w:tcMar/>
          </w:tcPr>
          <w:p w:rsidRPr="0034427C" w:rsidR="007A3A1F" w:rsidP="0034427C" w:rsidRDefault="009E7CFC" w14:paraId="385645D9" w14:textId="5EE92610">
            <w:pPr>
              <w:pStyle w:val="TableParagraph"/>
              <w:spacing w:before="50"/>
              <w:ind w:left="80"/>
              <w:rPr>
                <w:rStyle w:val="Heading4Char"/>
                <w:rFonts w:ascii="Tahoma" w:hAnsi="Tahoma" w:cs="Tahoma"/>
                <w:color w:val="FFFFFF" w:themeColor="background1"/>
              </w:rPr>
            </w:pPr>
            <w:r w:rsidRPr="07C3C318" w:rsidR="1AD09ADD">
              <w:rPr>
                <w:rStyle w:val="Heading4Char"/>
                <w:rFonts w:ascii="Tahoma" w:hAnsi="Tahoma" w:cs="Tahoma"/>
                <w:color w:val="FFFFFF" w:themeColor="background1" w:themeTint="FF" w:themeShade="FF"/>
              </w:rPr>
              <w:t>Type of Student</w:t>
            </w:r>
          </w:p>
        </w:tc>
        <w:tc>
          <w:tcPr>
            <w:tcW w:w="5723" w:type="dxa"/>
            <w:gridSpan w:val="2"/>
            <w:tcBorders>
              <w:bottom w:val="single" w:color="3B165C" w:sz="4" w:space="0"/>
            </w:tcBorders>
            <w:shd w:val="clear" w:color="auto" w:fill="002060"/>
            <w:tcMar/>
          </w:tcPr>
          <w:p w:rsidRPr="0034427C" w:rsidR="007A3A1F" w:rsidP="0034427C" w:rsidRDefault="007A3A1F" w14:paraId="60C25D63" w14:textId="77777777">
            <w:pPr>
              <w:pStyle w:val="TableParagraph"/>
              <w:spacing w:before="50"/>
              <w:ind w:left="80"/>
              <w:rPr>
                <w:rStyle w:val="Heading4Char"/>
                <w:rFonts w:ascii="Tahoma" w:hAnsi="Tahoma" w:cs="Tahoma"/>
                <w:color w:val="FFFFFF" w:themeColor="background1"/>
              </w:rPr>
            </w:pPr>
            <w:r w:rsidRPr="07C3C318" w:rsidR="0AFBAB0D">
              <w:rPr>
                <w:rStyle w:val="Heading4Char"/>
                <w:rFonts w:ascii="Tahoma" w:hAnsi="Tahoma" w:cs="Tahoma"/>
                <w:color w:val="FFFFFF" w:themeColor="background1" w:themeTint="FF" w:themeShade="FF"/>
              </w:rPr>
              <w:t xml:space="preserve"> LOUGHBOROUGH                             LONDON</w:t>
            </w:r>
          </w:p>
        </w:tc>
      </w:tr>
      <w:tr w:rsidRPr="007C7D63" w:rsidR="007A3A1F" w:rsidTr="07C3C318" w14:paraId="7E19FF9B" w14:textId="77777777">
        <w:trPr>
          <w:trHeight w:val="700"/>
        </w:trPr>
        <w:tc>
          <w:tcPr>
            <w:tcW w:w="4426" w:type="dxa"/>
            <w:tcMar/>
            <w:vAlign w:val="center"/>
          </w:tcPr>
          <w:p w:rsidRPr="00B24228" w:rsidR="007A3A1F" w:rsidP="001A2BD4" w:rsidRDefault="007A3A1F" w14:paraId="6D274999" w14:textId="02848343">
            <w:pPr>
              <w:pStyle w:val="TableParagraph"/>
              <w:rPr>
                <w:sz w:val="20"/>
                <w:szCs w:val="20"/>
              </w:rPr>
            </w:pPr>
            <w:r w:rsidRPr="07C3C318" w:rsidR="0AFBAB0D">
              <w:rPr>
                <w:sz w:val="20"/>
                <w:szCs w:val="20"/>
              </w:rPr>
              <w:t xml:space="preserve">Single student </w:t>
            </w:r>
            <w:r w:rsidRPr="07C3C318" w:rsidR="5AA1CD00">
              <w:rPr>
                <w:sz w:val="20"/>
                <w:szCs w:val="20"/>
              </w:rPr>
              <w:t xml:space="preserve">- </w:t>
            </w:r>
            <w:r w:rsidRPr="07C3C318" w:rsidR="21F8061A">
              <w:rPr>
                <w:sz w:val="20"/>
                <w:szCs w:val="20"/>
              </w:rPr>
              <w:t xml:space="preserve">International </w:t>
            </w:r>
            <w:r w:rsidRPr="07C3C318" w:rsidR="5A92CDCD">
              <w:rPr>
                <w:sz w:val="20"/>
                <w:szCs w:val="20"/>
              </w:rPr>
              <w:t xml:space="preserve">students </w:t>
            </w:r>
            <w:r w:rsidRPr="07C3C318" w:rsidR="1ECCC24B">
              <w:rPr>
                <w:sz w:val="20"/>
                <w:szCs w:val="20"/>
              </w:rPr>
              <w:t>or</w:t>
            </w:r>
            <w:r w:rsidRPr="07C3C318" w:rsidR="21F8061A">
              <w:rPr>
                <w:sz w:val="20"/>
                <w:szCs w:val="20"/>
              </w:rPr>
              <w:t xml:space="preserve"> PG</w:t>
            </w:r>
            <w:r w:rsidRPr="07C3C318" w:rsidR="5DCD3CF9">
              <w:rPr>
                <w:sz w:val="20"/>
                <w:szCs w:val="20"/>
              </w:rPr>
              <w:t>.</w:t>
            </w:r>
          </w:p>
        </w:tc>
        <w:tc>
          <w:tcPr>
            <w:tcW w:w="3256" w:type="dxa"/>
            <w:tcMar/>
            <w:vAlign w:val="center"/>
          </w:tcPr>
          <w:p w:rsidRPr="00B85DB9" w:rsidR="007A3A1F" w:rsidP="07C3C318" w:rsidRDefault="622B0FA8" w14:paraId="173F587D" w14:textId="051532A1">
            <w:pPr>
              <w:ind w:left="720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>£2</w:t>
            </w:r>
            <w:r w:rsidRPr="07C3C318" w:rsidR="3678E87B">
              <w:rPr>
                <w:rFonts w:ascii="Tahoma" w:hAnsi="Tahoma" w:eastAsia="Tahoma" w:cs="Tahoma"/>
                <w:sz w:val="20"/>
                <w:szCs w:val="20"/>
              </w:rPr>
              <w:t>81</w:t>
            </w: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 xml:space="preserve"> per week</w:t>
            </w:r>
          </w:p>
          <w:p w:rsidRPr="00B85DB9" w:rsidR="007A3A1F" w:rsidP="07C3C318" w:rsidRDefault="622B0FA8" w14:paraId="74326815" w14:textId="49411B17">
            <w:pPr>
              <w:ind w:left="720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>(3</w:t>
            </w:r>
            <w:r w:rsidRPr="07C3C318" w:rsidR="2D2477A8">
              <w:rPr>
                <w:rFonts w:ascii="Tahoma" w:hAnsi="Tahoma" w:eastAsia="Tahoma" w:cs="Tahoma"/>
                <w:sz w:val="20"/>
                <w:szCs w:val="20"/>
              </w:rPr>
              <w:t>7</w:t>
            </w: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>wks</w:t>
            </w: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 xml:space="preserve"> =</w:t>
            </w:r>
            <w:r w:rsidRPr="07C3C318" w:rsidR="67668399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>£</w:t>
            </w:r>
            <w:r w:rsidRPr="07C3C318" w:rsidR="1388219F">
              <w:rPr>
                <w:rFonts w:ascii="Tahoma" w:hAnsi="Tahoma" w:eastAsia="Tahoma" w:cs="Tahoma"/>
                <w:sz w:val="20"/>
                <w:szCs w:val="20"/>
              </w:rPr>
              <w:t>10,</w:t>
            </w:r>
            <w:r w:rsidRPr="07C3C318" w:rsidR="670C33DA">
              <w:rPr>
                <w:rFonts w:ascii="Tahoma" w:hAnsi="Tahoma" w:eastAsia="Tahoma" w:cs="Tahoma"/>
                <w:sz w:val="20"/>
                <w:szCs w:val="20"/>
              </w:rPr>
              <w:t>413</w:t>
            </w: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 xml:space="preserve"> UG)</w:t>
            </w:r>
          </w:p>
          <w:p w:rsidRPr="00B85DB9" w:rsidR="007A3A1F" w:rsidP="07C3C318" w:rsidRDefault="622B0FA8" w14:paraId="4CCFE211" w14:textId="730FA5FF">
            <w:pPr>
              <w:ind w:left="720"/>
              <w:jc w:val="both"/>
              <w:rPr>
                <w:sz w:val="20"/>
                <w:szCs w:val="20"/>
              </w:rPr>
            </w:pP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 xml:space="preserve">(52 </w:t>
            </w: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>wks</w:t>
            </w: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 xml:space="preserve">  =</w:t>
            </w: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 xml:space="preserve"> £</w:t>
            </w:r>
            <w:r w:rsidRPr="07C3C318" w:rsidR="1388219F">
              <w:rPr>
                <w:rFonts w:ascii="Tahoma" w:hAnsi="Tahoma" w:eastAsia="Tahoma" w:cs="Tahoma"/>
                <w:sz w:val="20"/>
                <w:szCs w:val="20"/>
              </w:rPr>
              <w:t>1</w:t>
            </w:r>
            <w:r w:rsidRPr="07C3C318" w:rsidR="04C1C990">
              <w:rPr>
                <w:rFonts w:ascii="Tahoma" w:hAnsi="Tahoma" w:eastAsia="Tahoma" w:cs="Tahoma"/>
                <w:sz w:val="20"/>
                <w:szCs w:val="20"/>
              </w:rPr>
              <w:t>4</w:t>
            </w:r>
            <w:r w:rsidRPr="07C3C318" w:rsidR="754A9567">
              <w:rPr>
                <w:rFonts w:ascii="Tahoma" w:hAnsi="Tahoma" w:eastAsia="Tahoma" w:cs="Tahoma"/>
                <w:sz w:val="20"/>
                <w:szCs w:val="20"/>
              </w:rPr>
              <w:t xml:space="preserve">,612 </w:t>
            </w: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>PG)</w:t>
            </w:r>
          </w:p>
        </w:tc>
        <w:tc>
          <w:tcPr>
            <w:tcW w:w="2467" w:type="dxa"/>
            <w:tcMar/>
            <w:vAlign w:val="center"/>
          </w:tcPr>
          <w:p w:rsidRPr="00B62AAC" w:rsidR="007A3A1F" w:rsidP="07C3C318" w:rsidRDefault="007A3A1F" w14:paraId="5E208A81" w14:textId="77777777">
            <w:pPr>
              <w:rPr>
                <w:rFonts w:ascii="Tahoma" w:hAnsi="Tahoma" w:eastAsia="Tahoma" w:cs="Tahoma"/>
                <w:sz w:val="20"/>
                <w:szCs w:val="20"/>
              </w:rPr>
            </w:pPr>
          </w:p>
          <w:p w:rsidRPr="00B62AAC" w:rsidR="007A3A1F" w:rsidP="07C3C318" w:rsidRDefault="622B0FA8" w14:paraId="216E5906" w14:textId="5586468B">
            <w:pPr>
              <w:rPr>
                <w:rFonts w:ascii="Tahoma" w:hAnsi="Tahoma" w:eastAsia="Tahoma" w:cs="Tahoma"/>
                <w:sz w:val="20"/>
                <w:szCs w:val="20"/>
              </w:rPr>
            </w:pP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>£</w:t>
            </w:r>
            <w:r w:rsidRPr="07C3C318" w:rsidR="47C3C4A4">
              <w:rPr>
                <w:rFonts w:ascii="Tahoma" w:hAnsi="Tahoma" w:eastAsia="Tahoma" w:cs="Tahoma"/>
                <w:sz w:val="20"/>
                <w:szCs w:val="20"/>
              </w:rPr>
              <w:t>4</w:t>
            </w:r>
            <w:r w:rsidRPr="07C3C318" w:rsidR="76369B39">
              <w:rPr>
                <w:rFonts w:ascii="Tahoma" w:hAnsi="Tahoma" w:eastAsia="Tahoma" w:cs="Tahoma"/>
                <w:sz w:val="20"/>
                <w:szCs w:val="20"/>
              </w:rPr>
              <w:t>63</w:t>
            </w: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 xml:space="preserve"> per week</w:t>
            </w: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</w:p>
          <w:p w:rsidRPr="00B62AAC" w:rsidR="007A3A1F" w:rsidP="07C3C318" w:rsidRDefault="622B0FA8" w14:paraId="2159ECB6" w14:textId="2DE18080">
            <w:pPr>
              <w:rPr>
                <w:rFonts w:ascii="Tahoma" w:hAnsi="Tahoma" w:eastAsia="Tahoma" w:cs="Tahoma"/>
                <w:sz w:val="20"/>
                <w:szCs w:val="20"/>
              </w:rPr>
            </w:pP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>(</w:t>
            </w:r>
            <w:r w:rsidRPr="07C3C318" w:rsidR="67668399">
              <w:rPr>
                <w:rFonts w:ascii="Tahoma" w:hAnsi="Tahoma" w:eastAsia="Tahoma" w:cs="Tahoma"/>
                <w:sz w:val="20"/>
                <w:szCs w:val="20"/>
              </w:rPr>
              <w:t xml:space="preserve">For </w:t>
            </w:r>
            <w:r w:rsidRPr="07C3C318" w:rsidR="67668399">
              <w:rPr>
                <w:rFonts w:ascii="Tahoma" w:hAnsi="Tahoma" w:eastAsia="Tahoma" w:cs="Tahoma"/>
                <w:sz w:val="20"/>
                <w:szCs w:val="20"/>
              </w:rPr>
              <w:t>52 weeks</w:t>
            </w:r>
            <w:r w:rsidRPr="07C3C318" w:rsidR="67668399">
              <w:rPr>
                <w:rFonts w:ascii="Tahoma" w:hAnsi="Tahoma" w:eastAsia="Tahoma" w:cs="Tahoma"/>
                <w:sz w:val="20"/>
                <w:szCs w:val="20"/>
              </w:rPr>
              <w:t xml:space="preserve"> =</w:t>
            </w: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 xml:space="preserve"> £</w:t>
            </w:r>
            <w:r w:rsidRPr="07C3C318" w:rsidR="47C3C4A4">
              <w:rPr>
                <w:rFonts w:ascii="Tahoma" w:hAnsi="Tahoma" w:eastAsia="Tahoma" w:cs="Tahoma"/>
                <w:sz w:val="20"/>
                <w:szCs w:val="20"/>
              </w:rPr>
              <w:t>2</w:t>
            </w:r>
            <w:r w:rsidRPr="07C3C318" w:rsidR="5FDD45C8">
              <w:rPr>
                <w:rFonts w:ascii="Tahoma" w:hAnsi="Tahoma" w:eastAsia="Tahoma" w:cs="Tahoma"/>
                <w:sz w:val="20"/>
                <w:szCs w:val="20"/>
              </w:rPr>
              <w:t>4,076</w:t>
            </w: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 xml:space="preserve"> PG)</w:t>
            </w:r>
          </w:p>
          <w:p w:rsidRPr="00B62AAC" w:rsidR="007A3A1F" w:rsidP="07C3C318" w:rsidRDefault="007A3A1F" w14:paraId="11DAB812" w14:textId="77777777">
            <w:pPr>
              <w:ind w:left="720"/>
              <w:rPr>
                <w:sz w:val="20"/>
                <w:szCs w:val="20"/>
              </w:rPr>
            </w:pPr>
          </w:p>
          <w:p w:rsidRPr="00B62AAC" w:rsidR="007A3A1F" w:rsidP="07C3C318" w:rsidRDefault="007A3A1F" w14:paraId="0ED435A0" w14:textId="77777777">
            <w:pPr>
              <w:pStyle w:val="TableParagraph"/>
              <w:spacing w:line="217" w:lineRule="exact"/>
              <w:ind w:left="0"/>
              <w:rPr>
                <w:sz w:val="20"/>
                <w:szCs w:val="20"/>
              </w:rPr>
            </w:pPr>
          </w:p>
        </w:tc>
      </w:tr>
      <w:tr w:rsidRPr="007C7D63" w:rsidR="007A3A1F" w:rsidTr="07C3C318" w14:paraId="48259151" w14:textId="77777777">
        <w:trPr>
          <w:trHeight w:val="1018"/>
        </w:trPr>
        <w:tc>
          <w:tcPr>
            <w:tcW w:w="4426" w:type="dxa"/>
            <w:tcMar/>
            <w:vAlign w:val="center"/>
          </w:tcPr>
          <w:p w:rsidRPr="00B24228" w:rsidR="007A3A1F" w:rsidP="001A2BD4" w:rsidRDefault="007A3A1F" w14:paraId="466FDE43" w14:textId="37E15081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7C3C318" w:rsidR="0AFBAB0D">
              <w:rPr>
                <w:sz w:val="20"/>
                <w:szCs w:val="20"/>
              </w:rPr>
              <w:t>Student with partner/</w:t>
            </w:r>
            <w:r w:rsidRPr="07C3C318" w:rsidR="1AD09ADD">
              <w:rPr>
                <w:sz w:val="20"/>
                <w:szCs w:val="20"/>
              </w:rPr>
              <w:t>dependents</w:t>
            </w:r>
            <w:r w:rsidRPr="07C3C318" w:rsidR="5AA1CD00">
              <w:rPr>
                <w:sz w:val="20"/>
                <w:szCs w:val="20"/>
              </w:rPr>
              <w:t xml:space="preserve"> -</w:t>
            </w:r>
          </w:p>
          <w:p w:rsidRPr="00B24228" w:rsidR="007A3A1F" w:rsidP="001A2BD4" w:rsidRDefault="007A3A1F" w14:paraId="4CAE7B0B" w14:textId="3A07BFF7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7C3C318" w:rsidR="0AFBAB0D">
              <w:rPr>
                <w:sz w:val="20"/>
                <w:szCs w:val="20"/>
              </w:rPr>
              <w:t>International students</w:t>
            </w:r>
            <w:r w:rsidRPr="07C3C318" w:rsidR="5F5852A2">
              <w:rPr>
                <w:sz w:val="20"/>
                <w:szCs w:val="20"/>
              </w:rPr>
              <w:t>,</w:t>
            </w:r>
            <w:r w:rsidRPr="07C3C318" w:rsidR="0AFBAB0D">
              <w:rPr>
                <w:sz w:val="20"/>
                <w:szCs w:val="20"/>
              </w:rPr>
              <w:t xml:space="preserve"> PG</w:t>
            </w:r>
            <w:r w:rsidRPr="07C3C318" w:rsidR="5DCD3CF9">
              <w:rPr>
                <w:sz w:val="20"/>
                <w:szCs w:val="20"/>
              </w:rPr>
              <w:t>.</w:t>
            </w:r>
          </w:p>
        </w:tc>
        <w:tc>
          <w:tcPr>
            <w:tcW w:w="3256" w:type="dxa"/>
            <w:tcMar/>
          </w:tcPr>
          <w:p w:rsidRPr="00B85DB9" w:rsidR="007A3A1F" w:rsidP="07C3C318" w:rsidRDefault="622B0FA8" w14:paraId="5CB33281" w14:textId="18ABB3A0">
            <w:pPr>
              <w:ind w:left="720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>£2</w:t>
            </w:r>
            <w:r w:rsidRPr="07C3C318" w:rsidR="7052E943">
              <w:rPr>
                <w:rFonts w:ascii="Tahoma" w:hAnsi="Tahoma" w:eastAsia="Tahoma" w:cs="Tahoma"/>
                <w:sz w:val="20"/>
                <w:szCs w:val="20"/>
              </w:rPr>
              <w:t>81</w:t>
            </w: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 xml:space="preserve"> per week, plus -</w:t>
            </w:r>
          </w:p>
          <w:p w:rsidRPr="00B85DB9" w:rsidR="007A3A1F" w:rsidP="07C3C318" w:rsidRDefault="622B0FA8" w14:paraId="61A57313" w14:textId="20D46845">
            <w:pPr>
              <w:ind w:left="720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>£</w:t>
            </w:r>
            <w:r w:rsidRPr="07C3C318" w:rsidR="47C3C4A4">
              <w:rPr>
                <w:rFonts w:ascii="Tahoma" w:hAnsi="Tahoma" w:eastAsia="Tahoma" w:cs="Tahoma"/>
                <w:sz w:val="20"/>
                <w:szCs w:val="20"/>
              </w:rPr>
              <w:t>5</w:t>
            </w:r>
            <w:r w:rsidRPr="07C3C318" w:rsidR="4CF70C9B">
              <w:rPr>
                <w:rFonts w:ascii="Tahoma" w:hAnsi="Tahoma" w:eastAsia="Tahoma" w:cs="Tahoma"/>
                <w:sz w:val="20"/>
                <w:szCs w:val="20"/>
              </w:rPr>
              <w:t>3</w:t>
            </w: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 xml:space="preserve"> for partner</w:t>
            </w:r>
          </w:p>
          <w:p w:rsidRPr="00B85DB9" w:rsidR="007A3A1F" w:rsidP="07C3C318" w:rsidRDefault="622B0FA8" w14:paraId="233C958B" w14:textId="561E59F7">
            <w:pPr>
              <w:ind w:left="720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>£</w:t>
            </w:r>
            <w:r w:rsidRPr="07C3C318" w:rsidR="3AEC3028">
              <w:rPr>
                <w:rFonts w:ascii="Tahoma" w:hAnsi="Tahoma" w:eastAsia="Tahoma" w:cs="Tahoma"/>
                <w:sz w:val="20"/>
                <w:szCs w:val="20"/>
              </w:rPr>
              <w:t>10</w:t>
            </w:r>
            <w:r w:rsidRPr="07C3C318" w:rsidR="1D7B7E1A">
              <w:rPr>
                <w:rFonts w:ascii="Tahoma" w:hAnsi="Tahoma" w:eastAsia="Tahoma" w:cs="Tahoma"/>
                <w:sz w:val="20"/>
                <w:szCs w:val="20"/>
              </w:rPr>
              <w:t>4</w:t>
            </w: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 xml:space="preserve"> for each child</w:t>
            </w:r>
          </w:p>
          <w:p w:rsidRPr="0091747D" w:rsidR="007A3A1F" w:rsidP="07C3C318" w:rsidRDefault="622B0FA8" w14:paraId="6641AFB7" w14:textId="3C7B5F20">
            <w:pPr>
              <w:ind w:left="720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>£2</w:t>
            </w:r>
            <w:r w:rsidRPr="07C3C318" w:rsidR="116DE41A">
              <w:rPr>
                <w:rFonts w:ascii="Tahoma" w:hAnsi="Tahoma" w:eastAsia="Tahoma" w:cs="Tahoma"/>
                <w:sz w:val="20"/>
                <w:szCs w:val="20"/>
              </w:rPr>
              <w:t>7</w:t>
            </w:r>
            <w:r w:rsidRPr="07C3C318" w:rsidR="3AEC3028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>one family premium for family with child/children</w:t>
            </w:r>
          </w:p>
        </w:tc>
        <w:tc>
          <w:tcPr>
            <w:tcW w:w="2467" w:type="dxa"/>
            <w:tcMar/>
          </w:tcPr>
          <w:p w:rsidRPr="00B85DB9" w:rsidR="007A3A1F" w:rsidP="07C3C318" w:rsidRDefault="622B0FA8" w14:paraId="00FEDE7E" w14:textId="6CC70386">
            <w:pPr>
              <w:rPr>
                <w:rFonts w:ascii="Tahoma" w:hAnsi="Tahoma" w:eastAsia="Tahoma" w:cs="Tahoma"/>
                <w:sz w:val="20"/>
                <w:szCs w:val="20"/>
              </w:rPr>
            </w:pP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>£</w:t>
            </w:r>
            <w:r w:rsidRPr="07C3C318" w:rsidR="16928EB6">
              <w:rPr>
                <w:rFonts w:ascii="Tahoma" w:hAnsi="Tahoma" w:eastAsia="Tahoma" w:cs="Tahoma"/>
                <w:sz w:val="20"/>
                <w:szCs w:val="20"/>
              </w:rPr>
              <w:t>4</w:t>
            </w:r>
            <w:r w:rsidRPr="07C3C318" w:rsidR="1AC66184">
              <w:rPr>
                <w:rFonts w:ascii="Tahoma" w:hAnsi="Tahoma" w:eastAsia="Tahoma" w:cs="Tahoma"/>
                <w:sz w:val="20"/>
                <w:szCs w:val="20"/>
              </w:rPr>
              <w:t>63</w:t>
            </w: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 xml:space="preserve"> per week, plus -</w:t>
            </w:r>
          </w:p>
          <w:p w:rsidRPr="00B85DB9" w:rsidR="007A3A1F" w:rsidP="07C3C318" w:rsidRDefault="622B0FA8" w14:paraId="4CAA4789" w14:textId="1A5387D4">
            <w:pPr>
              <w:rPr>
                <w:rFonts w:ascii="Tahoma" w:hAnsi="Tahoma" w:eastAsia="Tahoma" w:cs="Tahoma"/>
                <w:sz w:val="20"/>
                <w:szCs w:val="20"/>
              </w:rPr>
            </w:pP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>£</w:t>
            </w:r>
            <w:r w:rsidRPr="07C3C318" w:rsidR="16928EB6">
              <w:rPr>
                <w:rFonts w:ascii="Tahoma" w:hAnsi="Tahoma" w:eastAsia="Tahoma" w:cs="Tahoma"/>
                <w:sz w:val="20"/>
                <w:szCs w:val="20"/>
              </w:rPr>
              <w:t>5</w:t>
            </w:r>
            <w:r w:rsidRPr="07C3C318" w:rsidR="29DD4C42">
              <w:rPr>
                <w:rFonts w:ascii="Tahoma" w:hAnsi="Tahoma" w:eastAsia="Tahoma" w:cs="Tahoma"/>
                <w:sz w:val="20"/>
                <w:szCs w:val="20"/>
              </w:rPr>
              <w:t>3</w:t>
            </w: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 xml:space="preserve"> for partner</w:t>
            </w:r>
          </w:p>
          <w:p w:rsidRPr="00B85DB9" w:rsidR="007A3A1F" w:rsidP="07C3C318" w:rsidRDefault="622B0FA8" w14:paraId="3B8742B7" w14:textId="14BECCC6">
            <w:pPr>
              <w:rPr>
                <w:rFonts w:ascii="Tahoma" w:hAnsi="Tahoma" w:eastAsia="Tahoma" w:cs="Tahoma"/>
                <w:sz w:val="20"/>
                <w:szCs w:val="20"/>
              </w:rPr>
            </w:pP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>£</w:t>
            </w:r>
            <w:r w:rsidRPr="07C3C318" w:rsidR="3AEC3028">
              <w:rPr>
                <w:rFonts w:ascii="Tahoma" w:hAnsi="Tahoma" w:eastAsia="Tahoma" w:cs="Tahoma"/>
                <w:sz w:val="20"/>
                <w:szCs w:val="20"/>
              </w:rPr>
              <w:t>10</w:t>
            </w:r>
            <w:r w:rsidRPr="07C3C318" w:rsidR="37433F46">
              <w:rPr>
                <w:rFonts w:ascii="Tahoma" w:hAnsi="Tahoma" w:eastAsia="Tahoma" w:cs="Tahoma"/>
                <w:sz w:val="20"/>
                <w:szCs w:val="20"/>
              </w:rPr>
              <w:t>4</w:t>
            </w:r>
            <w:r w:rsidRPr="07C3C318" w:rsidR="3CE34714">
              <w:rPr>
                <w:rFonts w:ascii="Tahoma" w:hAnsi="Tahoma" w:eastAsia="Tahoma" w:cs="Tahoma"/>
                <w:sz w:val="20"/>
                <w:szCs w:val="20"/>
              </w:rPr>
              <w:t xml:space="preserve"> for each child</w:t>
            </w:r>
          </w:p>
          <w:p w:rsidRPr="000F4317" w:rsidR="007A3A1F" w:rsidP="07C3C318" w:rsidRDefault="622B0FA8" w14:paraId="4F1733A8" w14:textId="4500C48C">
            <w:pPr>
              <w:pStyle w:val="TableParagraph"/>
              <w:spacing w:before="34" w:line="205" w:lineRule="exact"/>
              <w:ind w:left="0"/>
              <w:rPr>
                <w:sz w:val="20"/>
                <w:szCs w:val="20"/>
              </w:rPr>
            </w:pPr>
            <w:r w:rsidRPr="07C3C318" w:rsidR="3CE34714">
              <w:rPr>
                <w:sz w:val="20"/>
                <w:szCs w:val="20"/>
              </w:rPr>
              <w:t>£2</w:t>
            </w:r>
            <w:r w:rsidRPr="07C3C318" w:rsidR="2B83EC18">
              <w:rPr>
                <w:sz w:val="20"/>
                <w:szCs w:val="20"/>
              </w:rPr>
              <w:t>7</w:t>
            </w:r>
            <w:r w:rsidRPr="07C3C318" w:rsidR="788B4740">
              <w:rPr>
                <w:sz w:val="20"/>
                <w:szCs w:val="20"/>
              </w:rPr>
              <w:t xml:space="preserve"> </w:t>
            </w:r>
            <w:r w:rsidRPr="07C3C318" w:rsidR="3CE34714">
              <w:rPr>
                <w:sz w:val="20"/>
                <w:szCs w:val="20"/>
              </w:rPr>
              <w:t>one family premium for family with child/children</w:t>
            </w:r>
          </w:p>
        </w:tc>
      </w:tr>
    </w:tbl>
    <w:p w:rsidRPr="00315772" w:rsidR="005A60E3" w:rsidP="006E0793" w:rsidRDefault="005A60E3" w14:paraId="789DD20C" w14:textId="77777777">
      <w:pPr>
        <w:pStyle w:val="BodyText"/>
        <w:spacing w:before="1"/>
        <w:rPr>
          <w:rFonts w:ascii="Tahoma" w:hAnsi="Tahoma" w:cs="Tahoma"/>
          <w:sz w:val="20"/>
          <w:szCs w:val="20"/>
        </w:rPr>
      </w:pPr>
    </w:p>
    <w:p w:rsidRPr="0034427C" w:rsidR="006E0793" w:rsidP="0034427C" w:rsidRDefault="006E0793" w14:paraId="171AE131" w14:textId="77777777">
      <w:pPr>
        <w:pStyle w:val="Heading2"/>
        <w:rPr>
          <w:rFonts w:ascii="Tahoma" w:hAnsi="Tahoma" w:cs="Tahoma"/>
          <w:b w:val="1"/>
          <w:bCs w:val="1"/>
          <w:color w:val="361163"/>
          <w:sz w:val="22"/>
          <w:szCs w:val="22"/>
        </w:rPr>
      </w:pPr>
      <w:r w:rsidRPr="07C3C318" w:rsidR="229283E4">
        <w:rPr>
          <w:rFonts w:ascii="Tahoma" w:hAnsi="Tahoma" w:cs="Tahoma"/>
          <w:b w:val="1"/>
          <w:bCs w:val="1"/>
          <w:color w:val="361163"/>
          <w:sz w:val="22"/>
          <w:szCs w:val="22"/>
        </w:rPr>
        <w:t>Living costs</w:t>
      </w:r>
    </w:p>
    <w:p w:rsidRPr="00B24228" w:rsidR="006E0793" w:rsidP="0034427C" w:rsidRDefault="006E0793" w14:paraId="7D3DC460" w14:textId="77777777">
      <w:pPr>
        <w:pStyle w:val="BodyText"/>
        <w:spacing w:before="164"/>
        <w:rPr>
          <w:rFonts w:ascii="Tahoma" w:hAnsi="Tahoma" w:cs="Tahoma"/>
          <w:sz w:val="20"/>
          <w:szCs w:val="20"/>
        </w:rPr>
      </w:pPr>
      <w:r w:rsidRPr="07C3C318" w:rsidR="229283E4">
        <w:rPr>
          <w:rFonts w:ascii="Tahoma" w:hAnsi="Tahoma" w:cs="Tahoma"/>
          <w:sz w:val="20"/>
          <w:szCs w:val="20"/>
        </w:rPr>
        <w:t>The standard assessment is based on Reasonable Living Costs and Additional Living Costs.</w:t>
      </w:r>
    </w:p>
    <w:p w:rsidRPr="00B24228" w:rsidR="006E0793" w:rsidP="006E0793" w:rsidRDefault="006E0793" w14:paraId="45A3A431" w14:textId="77777777">
      <w:pPr>
        <w:ind w:left="142"/>
        <w:rPr>
          <w:rFonts w:ascii="Tahoma" w:hAnsi="Tahoma" w:eastAsia="DokChampa" w:cs="Tahoma"/>
          <w:b w:val="1"/>
          <w:bCs w:val="1"/>
          <w:color w:val="3A145C"/>
          <w:sz w:val="20"/>
          <w:szCs w:val="20"/>
        </w:rPr>
      </w:pPr>
    </w:p>
    <w:p w:rsidRPr="0034427C" w:rsidR="006E0793" w:rsidP="0034427C" w:rsidRDefault="006E0793" w14:paraId="31DEB575" w14:textId="77777777">
      <w:pPr>
        <w:pStyle w:val="Heading3"/>
        <w:rPr>
          <w:rFonts w:ascii="Tahoma" w:hAnsi="Tahoma" w:cs="Tahoma"/>
          <w:b w:val="1"/>
          <w:bCs w:val="1"/>
          <w:color w:val="361163"/>
          <w:sz w:val="20"/>
          <w:szCs w:val="20"/>
        </w:rPr>
      </w:pPr>
      <w:r w:rsidRPr="07C3C318" w:rsidR="229283E4">
        <w:rPr>
          <w:rFonts w:ascii="Tahoma" w:hAnsi="Tahoma" w:cs="Tahoma"/>
          <w:b w:val="1"/>
          <w:bCs w:val="1"/>
          <w:color w:val="361163"/>
          <w:sz w:val="20"/>
          <w:szCs w:val="20"/>
        </w:rPr>
        <w:t>Reasonable Living Costs (RLC)</w:t>
      </w:r>
    </w:p>
    <w:p w:rsidRPr="00B24228" w:rsidR="006E0793" w:rsidP="006E0793" w:rsidRDefault="006E0793" w14:paraId="47E4122F" w14:textId="35C2DA54">
      <w:pPr>
        <w:pStyle w:val="BodyText"/>
        <w:spacing w:before="164"/>
        <w:ind w:left="110"/>
        <w:rPr>
          <w:rFonts w:ascii="Tahoma" w:hAnsi="Tahoma" w:cs="Tahoma"/>
          <w:sz w:val="20"/>
          <w:szCs w:val="20"/>
        </w:rPr>
      </w:pPr>
      <w:r w:rsidRPr="07C3C318" w:rsidR="229283E4">
        <w:rPr>
          <w:rFonts w:ascii="Tahoma" w:hAnsi="Tahoma" w:cs="Tahoma"/>
          <w:sz w:val="20"/>
          <w:szCs w:val="20"/>
        </w:rPr>
        <w:t xml:space="preserve">These are SET FIGURES (see details in sample budget) to reflect ordinary costs such as food, housekeeping, toiletries, bills, clothes, leisure. </w:t>
      </w:r>
      <w:r w:rsidRPr="07C3C318" w:rsidR="0DD2ED3E">
        <w:rPr>
          <w:rFonts w:ascii="Tahoma" w:hAnsi="Tahoma" w:cs="Tahoma"/>
          <w:sz w:val="20"/>
          <w:szCs w:val="20"/>
        </w:rPr>
        <w:t>For undergraduates</w:t>
      </w:r>
      <w:r w:rsidRPr="07C3C318" w:rsidR="1648D45C">
        <w:rPr>
          <w:rFonts w:ascii="Tahoma" w:hAnsi="Tahoma" w:cs="Tahoma"/>
          <w:sz w:val="20"/>
          <w:szCs w:val="20"/>
        </w:rPr>
        <w:t xml:space="preserve"> (UG)</w:t>
      </w:r>
      <w:r w:rsidRPr="07C3C318" w:rsidR="13081444">
        <w:rPr>
          <w:rFonts w:ascii="Tahoma" w:hAnsi="Tahoma" w:cs="Tahoma"/>
          <w:sz w:val="20"/>
          <w:szCs w:val="20"/>
        </w:rPr>
        <w:t xml:space="preserve">, this figure will be x </w:t>
      </w:r>
      <w:r w:rsidRPr="07C3C318" w:rsidR="13081444">
        <w:rPr>
          <w:rFonts w:ascii="Tahoma" w:hAnsi="Tahoma" w:cs="Tahoma"/>
          <w:sz w:val="20"/>
          <w:szCs w:val="20"/>
        </w:rPr>
        <w:t>3</w:t>
      </w:r>
      <w:r w:rsidRPr="07C3C318" w:rsidR="5B288E5C">
        <w:rPr>
          <w:rFonts w:ascii="Tahoma" w:hAnsi="Tahoma" w:cs="Tahoma"/>
          <w:sz w:val="20"/>
          <w:szCs w:val="20"/>
        </w:rPr>
        <w:t>7</w:t>
      </w:r>
      <w:r w:rsidRPr="07C3C318" w:rsidR="13081444">
        <w:rPr>
          <w:rFonts w:ascii="Tahoma" w:hAnsi="Tahoma" w:cs="Tahoma"/>
          <w:sz w:val="20"/>
          <w:szCs w:val="20"/>
        </w:rPr>
        <w:t xml:space="preserve"> weeks</w:t>
      </w:r>
      <w:r w:rsidRPr="07C3C318" w:rsidR="13081444">
        <w:rPr>
          <w:rFonts w:ascii="Tahoma" w:hAnsi="Tahoma" w:cs="Tahoma"/>
          <w:sz w:val="20"/>
          <w:szCs w:val="20"/>
        </w:rPr>
        <w:t>, P</w:t>
      </w:r>
      <w:r w:rsidRPr="07C3C318" w:rsidR="1648D45C">
        <w:rPr>
          <w:rFonts w:ascii="Tahoma" w:hAnsi="Tahoma" w:cs="Tahoma"/>
          <w:sz w:val="20"/>
          <w:szCs w:val="20"/>
        </w:rPr>
        <w:t>ostgraduate Certificate of Education (P</w:t>
      </w:r>
      <w:r w:rsidRPr="07C3C318" w:rsidR="13081444">
        <w:rPr>
          <w:rFonts w:ascii="Tahoma" w:hAnsi="Tahoma" w:cs="Tahoma"/>
          <w:sz w:val="20"/>
          <w:szCs w:val="20"/>
        </w:rPr>
        <w:t>GCE</w:t>
      </w:r>
      <w:r w:rsidRPr="07C3C318" w:rsidR="1648D45C">
        <w:rPr>
          <w:rFonts w:ascii="Tahoma" w:hAnsi="Tahoma" w:cs="Tahoma"/>
          <w:sz w:val="20"/>
          <w:szCs w:val="20"/>
        </w:rPr>
        <w:t>)</w:t>
      </w:r>
      <w:r w:rsidRPr="07C3C318" w:rsidR="13081444">
        <w:rPr>
          <w:rFonts w:ascii="Tahoma" w:hAnsi="Tahoma" w:cs="Tahoma"/>
          <w:sz w:val="20"/>
          <w:szCs w:val="20"/>
        </w:rPr>
        <w:t xml:space="preserve"> x </w:t>
      </w:r>
      <w:r w:rsidRPr="07C3C318" w:rsidR="217A9E45">
        <w:rPr>
          <w:rFonts w:ascii="Tahoma" w:hAnsi="Tahoma" w:cs="Tahoma"/>
          <w:sz w:val="20"/>
          <w:szCs w:val="20"/>
        </w:rPr>
        <w:t>4</w:t>
      </w:r>
      <w:r w:rsidRPr="07C3C318" w:rsidR="2E84D0AD">
        <w:rPr>
          <w:rFonts w:ascii="Tahoma" w:hAnsi="Tahoma" w:cs="Tahoma"/>
          <w:sz w:val="20"/>
          <w:szCs w:val="20"/>
        </w:rPr>
        <w:t>3</w:t>
      </w:r>
      <w:r w:rsidRPr="07C3C318" w:rsidR="13081444">
        <w:rPr>
          <w:rFonts w:ascii="Tahoma" w:hAnsi="Tahoma" w:cs="Tahoma"/>
          <w:sz w:val="20"/>
          <w:szCs w:val="20"/>
        </w:rPr>
        <w:t xml:space="preserve"> </w:t>
      </w:r>
      <w:r w:rsidRPr="07C3C318" w:rsidR="13081444">
        <w:rPr>
          <w:rFonts w:ascii="Tahoma" w:hAnsi="Tahoma" w:cs="Tahoma"/>
          <w:sz w:val="20"/>
          <w:szCs w:val="20"/>
        </w:rPr>
        <w:t>weeks</w:t>
      </w:r>
      <w:r w:rsidRPr="07C3C318" w:rsidR="13081444">
        <w:rPr>
          <w:rFonts w:ascii="Tahoma" w:hAnsi="Tahoma" w:cs="Tahoma"/>
          <w:sz w:val="20"/>
          <w:szCs w:val="20"/>
        </w:rPr>
        <w:t xml:space="preserve"> and </w:t>
      </w:r>
      <w:r w:rsidRPr="07C3C318" w:rsidR="1648D45C">
        <w:rPr>
          <w:rFonts w:ascii="Tahoma" w:hAnsi="Tahoma" w:cs="Tahoma"/>
          <w:sz w:val="20"/>
          <w:szCs w:val="20"/>
        </w:rPr>
        <w:t>Postgraduate Taught (PGT)</w:t>
      </w:r>
      <w:r w:rsidRPr="07C3C318" w:rsidR="13081444">
        <w:rPr>
          <w:rFonts w:ascii="Tahoma" w:hAnsi="Tahoma" w:cs="Tahoma"/>
          <w:sz w:val="20"/>
          <w:szCs w:val="20"/>
        </w:rPr>
        <w:t>/</w:t>
      </w:r>
      <w:r w:rsidRPr="07C3C318" w:rsidR="1648D45C">
        <w:rPr>
          <w:rFonts w:ascii="Tahoma" w:hAnsi="Tahoma" w:cs="Tahoma"/>
          <w:sz w:val="20"/>
          <w:szCs w:val="20"/>
        </w:rPr>
        <w:t xml:space="preserve"> Postgraduate Researchers (</w:t>
      </w:r>
      <w:r w:rsidRPr="07C3C318" w:rsidR="13081444">
        <w:rPr>
          <w:rFonts w:ascii="Tahoma" w:hAnsi="Tahoma" w:cs="Tahoma"/>
          <w:sz w:val="20"/>
          <w:szCs w:val="20"/>
        </w:rPr>
        <w:t>PGR</w:t>
      </w:r>
      <w:r w:rsidRPr="07C3C318" w:rsidR="1648D45C">
        <w:rPr>
          <w:rFonts w:ascii="Tahoma" w:hAnsi="Tahoma" w:cs="Tahoma"/>
          <w:sz w:val="20"/>
          <w:szCs w:val="20"/>
        </w:rPr>
        <w:t>)</w:t>
      </w:r>
      <w:r w:rsidRPr="07C3C318" w:rsidR="13081444">
        <w:rPr>
          <w:rFonts w:ascii="Tahoma" w:hAnsi="Tahoma" w:cs="Tahoma"/>
          <w:sz w:val="20"/>
          <w:szCs w:val="20"/>
        </w:rPr>
        <w:t xml:space="preserve"> x </w:t>
      </w:r>
      <w:r w:rsidRPr="07C3C318" w:rsidR="13081444">
        <w:rPr>
          <w:rFonts w:ascii="Tahoma" w:hAnsi="Tahoma" w:cs="Tahoma"/>
          <w:sz w:val="20"/>
          <w:szCs w:val="20"/>
        </w:rPr>
        <w:t>52 weeks</w:t>
      </w:r>
      <w:r w:rsidRPr="07C3C318" w:rsidR="13081444">
        <w:rPr>
          <w:rFonts w:ascii="Tahoma" w:hAnsi="Tahoma" w:cs="Tahoma"/>
          <w:sz w:val="20"/>
          <w:szCs w:val="20"/>
        </w:rPr>
        <w:t xml:space="preserve">. </w:t>
      </w:r>
      <w:r w:rsidRPr="07C3C318" w:rsidR="229283E4">
        <w:rPr>
          <w:rFonts w:ascii="Tahoma" w:hAnsi="Tahoma" w:cs="Tahoma"/>
          <w:sz w:val="20"/>
          <w:szCs w:val="20"/>
        </w:rPr>
        <w:t>The weekly Reasonable Living Costs that will be used are:</w:t>
      </w:r>
    </w:p>
    <w:p w:rsidRPr="00315772" w:rsidR="006E0793" w:rsidP="006E0793" w:rsidRDefault="006E0793" w14:paraId="139A7642" w14:textId="77777777">
      <w:pPr>
        <w:pStyle w:val="BodyText"/>
        <w:spacing w:before="4"/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110" w:type="dxa"/>
        <w:tblBorders>
          <w:top w:val="single" w:color="3B165C" w:sz="4" w:space="0"/>
          <w:left w:val="single" w:color="3B165C" w:sz="4" w:space="0"/>
          <w:bottom w:val="single" w:color="3B165C" w:sz="4" w:space="0"/>
          <w:right w:val="single" w:color="3B165C" w:sz="4" w:space="0"/>
          <w:insideH w:val="single" w:color="3B165C" w:sz="4" w:space="0"/>
          <w:insideV w:val="single" w:color="3B165C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9"/>
        <w:gridCol w:w="2920"/>
        <w:gridCol w:w="2920"/>
      </w:tblGrid>
      <w:tr w:rsidRPr="006D3533" w:rsidR="006E0793" w:rsidTr="07C3C318" w14:paraId="0FDB73E7" w14:textId="77777777">
        <w:trPr>
          <w:trHeight w:val="340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3B165C"/>
            <w:tcMar/>
          </w:tcPr>
          <w:p w:rsidRPr="0034427C" w:rsidR="006E0793" w:rsidP="0034427C" w:rsidRDefault="006E0793" w14:paraId="27B78C02" w14:textId="77777777">
            <w:pPr>
              <w:pStyle w:val="TableParagraph"/>
              <w:spacing w:before="50"/>
              <w:ind w:left="80"/>
              <w:rPr>
                <w:rStyle w:val="Heading4Char"/>
                <w:rFonts w:ascii="Tahoma" w:hAnsi="Tahoma" w:cs="Tahoma"/>
                <w:color w:val="FFFFFF" w:themeColor="background1"/>
              </w:rPr>
            </w:pPr>
            <w:r w:rsidRPr="07C3C318" w:rsidR="229283E4">
              <w:rPr>
                <w:rStyle w:val="Heading4Char"/>
                <w:rFonts w:ascii="Tahoma" w:hAnsi="Tahoma" w:cs="Tahoma"/>
                <w:color w:val="FFFFFF" w:themeColor="background1" w:themeTint="FF" w:themeShade="FF"/>
              </w:rPr>
              <w:t>Reasonable Living Costs (RLC) weekly figures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3B165C"/>
            <w:tcMar/>
          </w:tcPr>
          <w:p w:rsidRPr="0034427C" w:rsidR="006E0793" w:rsidP="0034427C" w:rsidRDefault="006E0793" w14:paraId="4782EDE3" w14:textId="77777777">
            <w:pPr>
              <w:pStyle w:val="TableParagraph"/>
              <w:spacing w:before="50"/>
              <w:ind w:left="79"/>
              <w:rPr>
                <w:rStyle w:val="Heading4Char"/>
                <w:rFonts w:ascii="Tahoma" w:hAnsi="Tahoma" w:cs="Tahoma"/>
                <w:color w:val="FFFFFF" w:themeColor="background1"/>
              </w:rPr>
            </w:pPr>
            <w:r w:rsidRPr="07C3C318" w:rsidR="229283E4">
              <w:rPr>
                <w:rStyle w:val="Heading4Char"/>
                <w:rFonts w:ascii="Tahoma" w:hAnsi="Tahoma" w:cs="Tahoma"/>
                <w:color w:val="FFFFFF" w:themeColor="background1" w:themeTint="FF" w:themeShade="FF"/>
              </w:rPr>
              <w:t>Loughborough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3B165C"/>
            <w:tcMar/>
          </w:tcPr>
          <w:p w:rsidRPr="0034427C" w:rsidR="006E0793" w:rsidP="0034427C" w:rsidRDefault="006E0793" w14:paraId="04ECEA0C" w14:textId="77777777">
            <w:pPr>
              <w:pStyle w:val="TableParagraph"/>
              <w:spacing w:before="50"/>
              <w:ind w:left="80"/>
              <w:rPr>
                <w:rStyle w:val="Heading4Char"/>
                <w:rFonts w:ascii="Tahoma" w:hAnsi="Tahoma" w:cs="Tahoma"/>
                <w:color w:val="FFFFFF" w:themeColor="background1"/>
              </w:rPr>
            </w:pPr>
            <w:r w:rsidRPr="07C3C318" w:rsidR="229283E4">
              <w:rPr>
                <w:rStyle w:val="Heading4Char"/>
                <w:rFonts w:ascii="Tahoma" w:hAnsi="Tahoma" w:cs="Tahoma"/>
                <w:color w:val="FFFFFF" w:themeColor="background1" w:themeTint="FF" w:themeShade="FF"/>
              </w:rPr>
              <w:t>London</w:t>
            </w:r>
          </w:p>
        </w:tc>
      </w:tr>
      <w:tr w:rsidRPr="006D3533" w:rsidR="006E0793" w:rsidTr="07C3C318" w14:paraId="48ACCDA5" w14:textId="77777777">
        <w:trPr>
          <w:trHeight w:val="280"/>
        </w:trPr>
        <w:tc>
          <w:tcPr>
            <w:tcW w:w="4309" w:type="dxa"/>
            <w:shd w:val="clear" w:color="auto" w:fill="EDEAF3"/>
            <w:tcMar/>
          </w:tcPr>
          <w:p w:rsidRPr="002A6A39" w:rsidR="006E0793" w:rsidP="001A2BD4" w:rsidRDefault="006E0793" w14:paraId="70FA1877" w14:textId="77777777">
            <w:pPr>
              <w:pStyle w:val="TableParagraph"/>
              <w:spacing w:before="35"/>
              <w:rPr>
                <w:sz w:val="20"/>
                <w:szCs w:val="20"/>
              </w:rPr>
            </w:pPr>
            <w:r w:rsidRPr="002A6A39" w:rsidR="229283E4">
              <w:rPr>
                <w:w w:val="105"/>
                <w:sz w:val="20"/>
                <w:szCs w:val="20"/>
              </w:rPr>
              <w:t>Single students</w:t>
            </w:r>
          </w:p>
        </w:tc>
        <w:tc>
          <w:tcPr>
            <w:tcW w:w="2920" w:type="dxa"/>
            <w:shd w:val="clear" w:color="auto" w:fill="EDEAF3"/>
            <w:tcMar/>
          </w:tcPr>
          <w:p w:rsidRPr="0010573B" w:rsidR="006E0793" w:rsidP="07C3C318" w:rsidRDefault="005C53D8" w14:paraId="45898C3C" w14:textId="12E2E468">
            <w:pPr>
              <w:pStyle w:val="TableParagraph"/>
              <w:spacing w:before="32"/>
              <w:rPr>
                <w:strike w:val="1"/>
                <w:sz w:val="20"/>
                <w:szCs w:val="20"/>
              </w:rPr>
            </w:pPr>
            <w:r w:rsidRPr="07C3C318" w:rsidR="3F8796E8">
              <w:rPr>
                <w:sz w:val="20"/>
                <w:szCs w:val="20"/>
              </w:rPr>
              <w:t>£12</w:t>
            </w:r>
            <w:r w:rsidRPr="07C3C318" w:rsidR="5958A4E8">
              <w:rPr>
                <w:sz w:val="20"/>
                <w:szCs w:val="20"/>
              </w:rPr>
              <w:t>9</w:t>
            </w:r>
          </w:p>
        </w:tc>
        <w:tc>
          <w:tcPr>
            <w:tcW w:w="2920" w:type="dxa"/>
            <w:shd w:val="clear" w:color="auto" w:fill="EDEAF3"/>
            <w:tcMar/>
          </w:tcPr>
          <w:p w:rsidRPr="0010573B" w:rsidR="006E0793" w:rsidP="07C3C318" w:rsidRDefault="008F5D3A" w14:paraId="48D5AF24" w14:textId="71ED9B97">
            <w:pPr>
              <w:pStyle w:val="TableParagraph"/>
              <w:spacing w:before="32"/>
              <w:ind w:left="74"/>
              <w:rPr>
                <w:strike w:val="1"/>
                <w:sz w:val="20"/>
                <w:szCs w:val="20"/>
              </w:rPr>
            </w:pPr>
            <w:r w:rsidRPr="07C3C318" w:rsidR="0DE14396">
              <w:rPr>
                <w:sz w:val="20"/>
                <w:szCs w:val="20"/>
              </w:rPr>
              <w:t>£17</w:t>
            </w:r>
            <w:r w:rsidRPr="07C3C318" w:rsidR="5B3B4417">
              <w:rPr>
                <w:sz w:val="20"/>
                <w:szCs w:val="20"/>
              </w:rPr>
              <w:t>7</w:t>
            </w:r>
          </w:p>
        </w:tc>
      </w:tr>
      <w:tr w:rsidRPr="006D3533" w:rsidR="006E0793" w:rsidTr="07C3C318" w14:paraId="3EF14885" w14:textId="77777777">
        <w:trPr>
          <w:trHeight w:val="280"/>
        </w:trPr>
        <w:tc>
          <w:tcPr>
            <w:tcW w:w="4309" w:type="dxa"/>
            <w:tcMar/>
          </w:tcPr>
          <w:p w:rsidRPr="002A6A39" w:rsidR="006E0793" w:rsidP="001A2BD4" w:rsidRDefault="006E0793" w14:paraId="285A1D6B" w14:textId="77777777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7C3C318" w:rsidR="229283E4">
              <w:rPr>
                <w:sz w:val="20"/>
                <w:szCs w:val="20"/>
              </w:rPr>
              <w:t>Students living with a partner/spouse</w:t>
            </w:r>
          </w:p>
        </w:tc>
        <w:tc>
          <w:tcPr>
            <w:tcW w:w="2920" w:type="dxa"/>
            <w:tcMar/>
          </w:tcPr>
          <w:p w:rsidRPr="0010573B" w:rsidR="006E0793" w:rsidP="07C3C318" w:rsidRDefault="00F752C1" w14:paraId="2427499F" w14:textId="11CFCB75">
            <w:pPr>
              <w:pStyle w:val="TableParagraph"/>
              <w:spacing w:before="32"/>
              <w:rPr>
                <w:strike w:val="1"/>
                <w:sz w:val="20"/>
                <w:szCs w:val="20"/>
              </w:rPr>
            </w:pPr>
            <w:r w:rsidRPr="07C3C318" w:rsidR="38A0FC81">
              <w:rPr>
                <w:sz w:val="20"/>
                <w:szCs w:val="20"/>
              </w:rPr>
              <w:t>£1</w:t>
            </w:r>
            <w:r w:rsidRPr="07C3C318" w:rsidR="0553DCBF">
              <w:rPr>
                <w:sz w:val="20"/>
                <w:szCs w:val="20"/>
              </w:rPr>
              <w:t>84</w:t>
            </w:r>
          </w:p>
        </w:tc>
        <w:tc>
          <w:tcPr>
            <w:tcW w:w="2920" w:type="dxa"/>
            <w:tcMar/>
          </w:tcPr>
          <w:p w:rsidRPr="0010573B" w:rsidR="006E0793" w:rsidP="07C3C318" w:rsidRDefault="00E702F6" w14:paraId="124011A3" w14:textId="01877F8C">
            <w:pPr>
              <w:pStyle w:val="TableParagraph"/>
              <w:spacing w:before="32"/>
              <w:ind w:left="74"/>
              <w:rPr>
                <w:strike w:val="1"/>
                <w:sz w:val="20"/>
                <w:szCs w:val="20"/>
              </w:rPr>
            </w:pPr>
            <w:r w:rsidRPr="07C3C318" w:rsidR="180C9050">
              <w:rPr>
                <w:sz w:val="20"/>
                <w:szCs w:val="20"/>
              </w:rPr>
              <w:t>£2</w:t>
            </w:r>
            <w:r w:rsidRPr="07C3C318" w:rsidR="1EDD3C44">
              <w:rPr>
                <w:sz w:val="20"/>
                <w:szCs w:val="20"/>
              </w:rPr>
              <w:t>32</w:t>
            </w:r>
          </w:p>
        </w:tc>
      </w:tr>
      <w:tr w:rsidRPr="006D3533" w:rsidR="006E0793" w:rsidTr="07C3C318" w14:paraId="76DCE6BD" w14:textId="77777777">
        <w:trPr>
          <w:trHeight w:val="280"/>
        </w:trPr>
        <w:tc>
          <w:tcPr>
            <w:tcW w:w="4309" w:type="dxa"/>
            <w:shd w:val="clear" w:color="auto" w:fill="EDEAF3"/>
            <w:tcMar/>
          </w:tcPr>
          <w:p w:rsidRPr="002A6A39" w:rsidR="006E0793" w:rsidP="001A2BD4" w:rsidRDefault="006E0793" w14:paraId="4977F9E5" w14:textId="77777777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2A6A39" w:rsidR="229283E4">
              <w:rPr>
                <w:w w:val="105"/>
                <w:sz w:val="20"/>
                <w:szCs w:val="20"/>
              </w:rPr>
              <w:t>Students with children</w:t>
            </w:r>
          </w:p>
        </w:tc>
        <w:tc>
          <w:tcPr>
            <w:tcW w:w="2920" w:type="dxa"/>
            <w:shd w:val="clear" w:color="auto" w:fill="EDEAF3"/>
            <w:tcMar/>
          </w:tcPr>
          <w:p w:rsidRPr="0010573B" w:rsidR="006E0793" w:rsidP="07C3C318" w:rsidRDefault="00981795" w14:paraId="1ABAAF65" w14:textId="166D1700">
            <w:pPr>
              <w:pStyle w:val="TableParagraph"/>
              <w:spacing w:before="32"/>
              <w:rPr>
                <w:sz w:val="20"/>
                <w:szCs w:val="20"/>
              </w:rPr>
            </w:pPr>
            <w:r w:rsidRPr="07C3C318" w:rsidR="2BB434C0">
              <w:rPr>
                <w:w w:val="105"/>
                <w:sz w:val="20"/>
                <w:szCs w:val="20"/>
              </w:rPr>
              <w:t>£2</w:t>
            </w:r>
            <w:r w:rsidRPr="07C3C318" w:rsidR="3AB5905E">
              <w:rPr>
                <w:sz w:val="20"/>
                <w:szCs w:val="20"/>
              </w:rPr>
              <w:t>7</w:t>
            </w:r>
            <w:r w:rsidRPr="07C3C318" w:rsidR="3577A44D">
              <w:rPr>
                <w:sz w:val="20"/>
                <w:szCs w:val="20"/>
              </w:rPr>
              <w:t xml:space="preserve">, plus </w:t>
            </w:r>
            <w:r w:rsidRPr="07C3C318" w:rsidR="018C695C">
              <w:rPr>
                <w:sz w:val="20"/>
                <w:szCs w:val="20"/>
              </w:rPr>
              <w:t>£10</w:t>
            </w:r>
            <w:r w:rsidRPr="07C3C318" w:rsidR="23206CB3">
              <w:rPr>
                <w:sz w:val="20"/>
                <w:szCs w:val="20"/>
              </w:rPr>
              <w:t>4</w:t>
            </w:r>
            <w:r w:rsidRPr="07C3C318" w:rsidR="018C695C">
              <w:rPr>
                <w:sz w:val="20"/>
                <w:szCs w:val="20"/>
              </w:rPr>
              <w:t xml:space="preserve"> </w:t>
            </w:r>
            <w:r w:rsidRPr="07C3C318" w:rsidR="3577A44D">
              <w:rPr>
                <w:sz w:val="20"/>
                <w:szCs w:val="20"/>
              </w:rPr>
              <w:t>per child</w:t>
            </w:r>
            <w:r w:rsidRPr="7668ECE7" w:rsidR="3577A44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20" w:type="dxa"/>
            <w:shd w:val="clear" w:color="auto" w:fill="EDEAF3"/>
            <w:tcMar/>
          </w:tcPr>
          <w:p w:rsidRPr="0010573B" w:rsidR="006E0793" w:rsidP="07C3C318" w:rsidRDefault="00981795" w14:paraId="06E76A12" w14:textId="6BC100F5">
            <w:pPr>
              <w:pStyle w:val="TableParagraph"/>
              <w:spacing w:before="32"/>
              <w:ind w:left="74"/>
              <w:rPr>
                <w:sz w:val="20"/>
                <w:szCs w:val="20"/>
              </w:rPr>
            </w:pPr>
            <w:r w:rsidRPr="07C3C318" w:rsidR="2BB434C0">
              <w:rPr>
                <w:w w:val="105"/>
                <w:sz w:val="20"/>
                <w:szCs w:val="20"/>
              </w:rPr>
              <w:t>£2</w:t>
            </w:r>
            <w:r w:rsidRPr="07C3C318" w:rsidR="7A212593">
              <w:rPr>
                <w:sz w:val="20"/>
                <w:szCs w:val="20"/>
              </w:rPr>
              <w:t>7</w:t>
            </w:r>
            <w:r w:rsidRPr="07C3C318" w:rsidR="3577A44D">
              <w:rPr>
                <w:sz w:val="20"/>
                <w:szCs w:val="20"/>
              </w:rPr>
              <w:t xml:space="preserve">, plus </w:t>
            </w:r>
            <w:r w:rsidRPr="07C3C318" w:rsidR="018C695C">
              <w:rPr>
                <w:sz w:val="20"/>
                <w:szCs w:val="20"/>
              </w:rPr>
              <w:t>£10</w:t>
            </w:r>
            <w:r w:rsidRPr="07C3C318" w:rsidR="13D1E16D">
              <w:rPr>
                <w:sz w:val="20"/>
                <w:szCs w:val="20"/>
              </w:rPr>
              <w:t>4</w:t>
            </w:r>
            <w:r w:rsidRPr="07C3C318" w:rsidR="018C695C">
              <w:rPr>
                <w:sz w:val="20"/>
                <w:szCs w:val="20"/>
              </w:rPr>
              <w:t xml:space="preserve"> </w:t>
            </w:r>
            <w:r w:rsidRPr="07C3C318" w:rsidR="3577A44D">
              <w:rPr>
                <w:sz w:val="20"/>
                <w:szCs w:val="20"/>
              </w:rPr>
              <w:t>per child</w:t>
            </w:r>
            <w:r w:rsidRPr="7668ECE7" w:rsidR="3577A44D">
              <w:rPr>
                <w:sz w:val="20"/>
                <w:szCs w:val="20"/>
              </w:rPr>
              <w:t xml:space="preserve"> </w:t>
            </w:r>
          </w:p>
        </w:tc>
      </w:tr>
    </w:tbl>
    <w:p w:rsidRPr="00EB60F4" w:rsidR="006E0793" w:rsidP="006E0793" w:rsidRDefault="006E0793" w14:paraId="138CD554" w14:textId="77777777">
      <w:pPr>
        <w:pStyle w:val="BodyText"/>
        <w:spacing w:before="11"/>
        <w:rPr>
          <w:rFonts w:ascii="Tahoma" w:hAnsi="Tahoma" w:cs="Tahoma"/>
          <w:sz w:val="20"/>
          <w:szCs w:val="20"/>
        </w:rPr>
      </w:pPr>
    </w:p>
    <w:p w:rsidRPr="0034427C" w:rsidR="006E0793" w:rsidP="0034427C" w:rsidRDefault="006E0793" w14:paraId="1CE0A3F3" w14:textId="77777777">
      <w:pPr>
        <w:pStyle w:val="Heading3"/>
        <w:rPr>
          <w:rFonts w:ascii="Tahoma" w:hAnsi="Tahoma" w:cs="Tahoma"/>
          <w:b w:val="1"/>
          <w:bCs w:val="1"/>
          <w:color w:val="361163"/>
          <w:sz w:val="20"/>
          <w:szCs w:val="20"/>
        </w:rPr>
      </w:pPr>
      <w:r w:rsidRPr="07C3C318" w:rsidR="229283E4">
        <w:rPr>
          <w:rFonts w:ascii="Tahoma" w:hAnsi="Tahoma" w:cs="Tahoma"/>
          <w:b w:val="1"/>
          <w:bCs w:val="1"/>
          <w:color w:val="361163"/>
          <w:sz w:val="20"/>
          <w:szCs w:val="20"/>
        </w:rPr>
        <w:t>Additional Living Costs (ALC)</w:t>
      </w:r>
    </w:p>
    <w:p w:rsidRPr="00C5624B" w:rsidR="006E0793" w:rsidP="006E0793" w:rsidRDefault="006E0793" w14:paraId="70FE7019" w14:textId="75CF9D27">
      <w:pPr>
        <w:pStyle w:val="BodyText"/>
        <w:spacing w:before="164"/>
        <w:ind w:left="110"/>
        <w:rPr>
          <w:rFonts w:ascii="Tahoma" w:hAnsi="Tahoma" w:cs="Tahoma"/>
          <w:sz w:val="20"/>
          <w:szCs w:val="20"/>
        </w:rPr>
      </w:pPr>
      <w:r w:rsidRPr="07C3C318" w:rsidR="229283E4">
        <w:rPr>
          <w:rFonts w:ascii="Tahoma" w:hAnsi="Tahoma" w:cs="Tahoma"/>
          <w:sz w:val="20"/>
          <w:szCs w:val="20"/>
        </w:rPr>
        <w:t xml:space="preserve">These figures may vary depending on your individual situation and </w:t>
      </w:r>
      <w:r w:rsidRPr="07C3C318" w:rsidR="47899939">
        <w:rPr>
          <w:rFonts w:ascii="Tahoma" w:hAnsi="Tahoma" w:cs="Tahoma"/>
          <w:sz w:val="20"/>
          <w:szCs w:val="20"/>
        </w:rPr>
        <w:t xml:space="preserve">are usually </w:t>
      </w:r>
      <w:r w:rsidRPr="07C3C318" w:rsidR="229283E4">
        <w:rPr>
          <w:rFonts w:ascii="Tahoma" w:hAnsi="Tahoma" w:cs="Tahoma"/>
          <w:sz w:val="20"/>
          <w:szCs w:val="20"/>
        </w:rPr>
        <w:t>capped</w:t>
      </w:r>
      <w:r w:rsidRPr="07C3C318" w:rsidR="47899939">
        <w:rPr>
          <w:rFonts w:ascii="Tahoma" w:hAnsi="Tahoma" w:cs="Tahoma"/>
          <w:sz w:val="20"/>
          <w:szCs w:val="20"/>
        </w:rPr>
        <w:t xml:space="preserve"> at the figures below.</w:t>
      </w:r>
    </w:p>
    <w:p w:rsidRPr="00C5624B" w:rsidR="006E0793" w:rsidP="006E0793" w:rsidRDefault="006E0793" w14:paraId="6C1F7294" w14:textId="77777777">
      <w:pPr>
        <w:pStyle w:val="BodyText"/>
        <w:spacing w:before="4"/>
        <w:rPr>
          <w:rFonts w:ascii="Tahoma" w:hAnsi="Tahoma" w:cs="Tahoma"/>
          <w:sz w:val="20"/>
          <w:szCs w:val="20"/>
        </w:rPr>
      </w:pPr>
    </w:p>
    <w:tbl>
      <w:tblPr>
        <w:tblW w:w="10149" w:type="dxa"/>
        <w:tblInd w:w="110" w:type="dxa"/>
        <w:tblBorders>
          <w:top w:val="single" w:color="3B165C" w:sz="4" w:space="0"/>
          <w:left w:val="single" w:color="3B165C" w:sz="4" w:space="0"/>
          <w:bottom w:val="single" w:color="3B165C" w:sz="4" w:space="0"/>
          <w:right w:val="single" w:color="3B165C" w:sz="4" w:space="0"/>
          <w:insideH w:val="single" w:color="3B165C" w:sz="4" w:space="0"/>
          <w:insideV w:val="single" w:color="3B165C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9"/>
        <w:gridCol w:w="2920"/>
        <w:gridCol w:w="2920"/>
      </w:tblGrid>
      <w:tr w:rsidRPr="0034427C" w:rsidR="006E0793" w:rsidTr="07C3C318" w14:paraId="069C46A1" w14:textId="77777777">
        <w:trPr>
          <w:trHeight w:val="340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3B165C"/>
            <w:tcMar/>
          </w:tcPr>
          <w:p w:rsidRPr="0034427C" w:rsidR="006E0793" w:rsidP="0034427C" w:rsidRDefault="006E0793" w14:paraId="0D7B8F94" w14:textId="77777777">
            <w:pPr>
              <w:pStyle w:val="TableParagraph"/>
              <w:spacing w:before="50"/>
              <w:ind w:left="80"/>
              <w:rPr>
                <w:rStyle w:val="Heading4Char"/>
                <w:rFonts w:ascii="Tahoma" w:hAnsi="Tahoma" w:cs="Tahoma"/>
                <w:color w:val="FFFFFF" w:themeColor="background1"/>
              </w:rPr>
            </w:pPr>
            <w:r w:rsidRPr="07C3C318" w:rsidR="229283E4">
              <w:rPr>
                <w:rStyle w:val="Heading4Char"/>
                <w:rFonts w:ascii="Tahoma" w:hAnsi="Tahoma" w:cs="Tahoma"/>
                <w:color w:val="FFFFFF" w:themeColor="background1" w:themeTint="FF" w:themeShade="FF"/>
              </w:rPr>
              <w:t>Rent/Mortgage costs weekly figures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3B165C"/>
            <w:tcMar/>
          </w:tcPr>
          <w:p w:rsidRPr="0034427C" w:rsidR="006E0793" w:rsidP="0034427C" w:rsidRDefault="006E0793" w14:paraId="583FE553" w14:textId="77777777">
            <w:pPr>
              <w:pStyle w:val="TableParagraph"/>
              <w:spacing w:before="50"/>
              <w:ind w:left="80"/>
              <w:rPr>
                <w:rStyle w:val="Heading4Char"/>
                <w:rFonts w:ascii="Tahoma" w:hAnsi="Tahoma" w:cs="Tahoma"/>
                <w:color w:val="FFFFFF" w:themeColor="background1"/>
              </w:rPr>
            </w:pPr>
            <w:r w:rsidRPr="07C3C318" w:rsidR="229283E4">
              <w:rPr>
                <w:rStyle w:val="Heading4Char"/>
                <w:rFonts w:ascii="Tahoma" w:hAnsi="Tahoma" w:cs="Tahoma"/>
                <w:color w:val="FFFFFF" w:themeColor="background1" w:themeTint="FF" w:themeShade="FF"/>
              </w:rPr>
              <w:t>Loughborough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3B165C"/>
            <w:tcMar/>
          </w:tcPr>
          <w:p w:rsidRPr="0034427C" w:rsidR="006E0793" w:rsidP="0034427C" w:rsidRDefault="006E0793" w14:paraId="264D82B6" w14:textId="77777777">
            <w:pPr>
              <w:pStyle w:val="TableParagraph"/>
              <w:spacing w:before="50"/>
              <w:ind w:left="80"/>
              <w:rPr>
                <w:rStyle w:val="Heading4Char"/>
                <w:rFonts w:ascii="Tahoma" w:hAnsi="Tahoma" w:cs="Tahoma"/>
                <w:color w:val="FFFFFF" w:themeColor="background1"/>
              </w:rPr>
            </w:pPr>
            <w:r w:rsidRPr="07C3C318" w:rsidR="229283E4">
              <w:rPr>
                <w:rStyle w:val="Heading4Char"/>
                <w:rFonts w:ascii="Tahoma" w:hAnsi="Tahoma" w:cs="Tahoma"/>
                <w:color w:val="FFFFFF" w:themeColor="background1" w:themeTint="FF" w:themeShade="FF"/>
              </w:rPr>
              <w:t>London</w:t>
            </w:r>
          </w:p>
        </w:tc>
      </w:tr>
      <w:tr w:rsidRPr="00C5624B" w:rsidR="006E0793" w:rsidTr="07C3C318" w14:paraId="71324584" w14:textId="77777777">
        <w:trPr>
          <w:trHeight w:val="280"/>
        </w:trPr>
        <w:tc>
          <w:tcPr>
            <w:tcW w:w="4309" w:type="dxa"/>
            <w:shd w:val="clear" w:color="auto" w:fill="EDEAF3"/>
            <w:tcMar/>
          </w:tcPr>
          <w:p w:rsidRPr="00C5624B" w:rsidR="006E0793" w:rsidP="001A2BD4" w:rsidRDefault="006E0793" w14:paraId="344E3F0B" w14:textId="77777777">
            <w:pPr>
              <w:pStyle w:val="TableParagraph"/>
              <w:spacing w:before="35"/>
              <w:rPr>
                <w:sz w:val="20"/>
                <w:szCs w:val="20"/>
              </w:rPr>
            </w:pPr>
            <w:r w:rsidRPr="00C5624B" w:rsidR="229283E4">
              <w:rPr>
                <w:w w:val="105"/>
                <w:sz w:val="20"/>
                <w:szCs w:val="20"/>
              </w:rPr>
              <w:t>Students living in parental/relative’s home</w:t>
            </w:r>
          </w:p>
        </w:tc>
        <w:tc>
          <w:tcPr>
            <w:tcW w:w="2920" w:type="dxa"/>
            <w:shd w:val="clear" w:color="auto" w:fill="EDEAF3"/>
            <w:tcMar/>
          </w:tcPr>
          <w:p w:rsidRPr="006E05F0" w:rsidR="006E0793" w:rsidP="07C3C318" w:rsidRDefault="006E0793" w14:paraId="38D55772" w14:textId="101473D0">
            <w:pPr>
              <w:pStyle w:val="TableParagraph"/>
              <w:spacing w:before="32"/>
              <w:rPr>
                <w:sz w:val="20"/>
                <w:szCs w:val="20"/>
              </w:rPr>
            </w:pPr>
            <w:r w:rsidRPr="07C3C318" w:rsidR="3577A44D">
              <w:rPr>
                <w:sz w:val="20"/>
                <w:szCs w:val="20"/>
              </w:rPr>
              <w:t xml:space="preserve">Up to </w:t>
            </w:r>
            <w:r w:rsidRPr="07C3C318" w:rsidR="41BE85FD">
              <w:rPr>
                <w:sz w:val="20"/>
                <w:szCs w:val="20"/>
              </w:rPr>
              <w:t>£5</w:t>
            </w:r>
            <w:r w:rsidRPr="07C3C318" w:rsidR="5741CBD7">
              <w:rPr>
                <w:sz w:val="20"/>
                <w:szCs w:val="20"/>
              </w:rPr>
              <w:t>6</w:t>
            </w:r>
          </w:p>
        </w:tc>
        <w:tc>
          <w:tcPr>
            <w:tcW w:w="2920" w:type="dxa"/>
            <w:shd w:val="clear" w:color="auto" w:fill="EDEAF3"/>
            <w:tcMar/>
          </w:tcPr>
          <w:p w:rsidRPr="006E05F0" w:rsidR="006E0793" w:rsidP="07C3C318" w:rsidRDefault="006E0793" w14:paraId="6B889112" w14:textId="77612035">
            <w:pPr>
              <w:pStyle w:val="TableParagraph"/>
              <w:spacing w:before="32"/>
              <w:ind w:left="74"/>
              <w:rPr>
                <w:sz w:val="20"/>
                <w:szCs w:val="20"/>
              </w:rPr>
            </w:pPr>
            <w:r w:rsidRPr="07C3C318" w:rsidR="3577A44D">
              <w:rPr>
                <w:sz w:val="20"/>
                <w:szCs w:val="20"/>
              </w:rPr>
              <w:t xml:space="preserve">Up to </w:t>
            </w:r>
            <w:r w:rsidRPr="07C3C318" w:rsidR="02A790CE">
              <w:rPr>
                <w:sz w:val="20"/>
                <w:szCs w:val="20"/>
              </w:rPr>
              <w:t>£8</w:t>
            </w:r>
            <w:r w:rsidRPr="07C3C318" w:rsidR="53C983AE">
              <w:rPr>
                <w:sz w:val="20"/>
                <w:szCs w:val="20"/>
              </w:rPr>
              <w:t>9</w:t>
            </w:r>
          </w:p>
        </w:tc>
      </w:tr>
      <w:tr w:rsidRPr="00C5624B" w:rsidR="006E0793" w:rsidTr="07C3C318" w14:paraId="576631C2" w14:textId="77777777">
        <w:trPr>
          <w:trHeight w:val="280"/>
        </w:trPr>
        <w:tc>
          <w:tcPr>
            <w:tcW w:w="4309" w:type="dxa"/>
            <w:tcMar/>
          </w:tcPr>
          <w:p w:rsidRPr="00C5624B" w:rsidR="006E0793" w:rsidP="001A2BD4" w:rsidRDefault="006E0793" w14:paraId="30A1BB09" w14:textId="77777777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C5624B" w:rsidR="229283E4">
              <w:rPr>
                <w:w w:val="105"/>
                <w:sz w:val="20"/>
                <w:szCs w:val="20"/>
              </w:rPr>
              <w:t>Non-first years in halls or renting privately</w:t>
            </w:r>
          </w:p>
        </w:tc>
        <w:tc>
          <w:tcPr>
            <w:tcW w:w="2920" w:type="dxa"/>
            <w:tcMar/>
          </w:tcPr>
          <w:p w:rsidRPr="006E05F0" w:rsidR="006E0793" w:rsidP="07C3C318" w:rsidRDefault="006E0793" w14:paraId="47911944" w14:textId="2BC50028">
            <w:pPr>
              <w:pStyle w:val="TableParagraph"/>
              <w:spacing w:before="32"/>
              <w:rPr>
                <w:sz w:val="20"/>
                <w:szCs w:val="20"/>
              </w:rPr>
            </w:pPr>
            <w:r w:rsidRPr="07C3C318" w:rsidR="38649A9A">
              <w:rPr>
                <w:sz w:val="20"/>
                <w:szCs w:val="20"/>
              </w:rPr>
              <w:t xml:space="preserve">Up to </w:t>
            </w:r>
            <w:r w:rsidRPr="07C3C318" w:rsidR="3ED1DA2C">
              <w:rPr>
                <w:sz w:val="20"/>
                <w:szCs w:val="20"/>
              </w:rPr>
              <w:t>£11</w:t>
            </w:r>
            <w:r w:rsidRPr="07C3C318" w:rsidR="2F2FCB5A">
              <w:rPr>
                <w:sz w:val="20"/>
                <w:szCs w:val="20"/>
              </w:rPr>
              <w:t>8</w:t>
            </w:r>
          </w:p>
        </w:tc>
        <w:tc>
          <w:tcPr>
            <w:tcW w:w="2920" w:type="dxa"/>
            <w:tcMar/>
          </w:tcPr>
          <w:p w:rsidRPr="006E05F0" w:rsidR="006E0793" w:rsidP="07C3C318" w:rsidRDefault="006E0793" w14:paraId="24832D1B" w14:textId="4C357F9F">
            <w:pPr>
              <w:pStyle w:val="TableParagraph"/>
              <w:spacing w:before="32"/>
              <w:ind w:left="74"/>
              <w:rPr>
                <w:sz w:val="20"/>
                <w:szCs w:val="20"/>
              </w:rPr>
            </w:pPr>
            <w:r w:rsidRPr="07C3C318" w:rsidR="38649A9A">
              <w:rPr>
                <w:sz w:val="20"/>
                <w:szCs w:val="20"/>
              </w:rPr>
              <w:t xml:space="preserve">Up to </w:t>
            </w:r>
            <w:r w:rsidRPr="07C3C318" w:rsidR="01BDEDE7">
              <w:rPr>
                <w:sz w:val="20"/>
                <w:szCs w:val="20"/>
              </w:rPr>
              <w:t>305</w:t>
            </w:r>
          </w:p>
        </w:tc>
      </w:tr>
      <w:tr w:rsidRPr="00C5624B" w:rsidR="006E0793" w:rsidTr="07C3C318" w14:paraId="61B18AC1" w14:textId="77777777">
        <w:trPr>
          <w:trHeight w:val="280"/>
        </w:trPr>
        <w:tc>
          <w:tcPr>
            <w:tcW w:w="4309" w:type="dxa"/>
            <w:shd w:val="clear" w:color="auto" w:fill="EDEAF3"/>
            <w:tcMar/>
          </w:tcPr>
          <w:p w:rsidRPr="00C5624B" w:rsidR="006E0793" w:rsidP="001A2BD4" w:rsidRDefault="006E0793" w14:paraId="068FCE39" w14:textId="77777777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7C3C318" w:rsidR="229283E4">
              <w:rPr>
                <w:sz w:val="20"/>
                <w:szCs w:val="20"/>
              </w:rPr>
              <w:t>Students not in either of the above categories</w:t>
            </w:r>
          </w:p>
        </w:tc>
        <w:tc>
          <w:tcPr>
            <w:tcW w:w="2920" w:type="dxa"/>
            <w:shd w:val="clear" w:color="auto" w:fill="EDEAF3"/>
            <w:tcMar/>
          </w:tcPr>
          <w:p w:rsidRPr="00C5624B" w:rsidR="006E0793" w:rsidP="657B9229" w:rsidRDefault="006E0793" w14:paraId="55E72604" w14:textId="77777777">
            <w:pPr>
              <w:pStyle w:val="TableParagraph"/>
              <w:spacing w:before="32"/>
              <w:rPr>
                <w:sz w:val="20"/>
                <w:szCs w:val="20"/>
              </w:rPr>
            </w:pPr>
            <w:r w:rsidRPr="07C3C318" w:rsidR="229283E4">
              <w:rPr>
                <w:sz w:val="20"/>
                <w:szCs w:val="20"/>
              </w:rPr>
              <w:t>Within reason</w:t>
            </w:r>
          </w:p>
        </w:tc>
        <w:tc>
          <w:tcPr>
            <w:tcW w:w="2920" w:type="dxa"/>
            <w:shd w:val="clear" w:color="auto" w:fill="EDEAF3"/>
            <w:tcMar/>
          </w:tcPr>
          <w:p w:rsidRPr="00C5624B" w:rsidR="006E0793" w:rsidP="657B9229" w:rsidRDefault="006E0793" w14:paraId="1FAA41F8" w14:textId="77777777">
            <w:pPr>
              <w:pStyle w:val="TableParagraph"/>
              <w:spacing w:before="32"/>
              <w:ind w:left="74"/>
              <w:rPr>
                <w:sz w:val="20"/>
                <w:szCs w:val="20"/>
              </w:rPr>
            </w:pPr>
            <w:r w:rsidRPr="07C3C318" w:rsidR="229283E4">
              <w:rPr>
                <w:sz w:val="20"/>
                <w:szCs w:val="20"/>
              </w:rPr>
              <w:t>Within reason</w:t>
            </w:r>
          </w:p>
        </w:tc>
      </w:tr>
      <w:tr w:rsidRPr="00C5624B" w:rsidR="006E0793" w:rsidTr="07C3C318" w14:paraId="6A02EBE3" w14:textId="77777777">
        <w:trPr>
          <w:trHeight w:val="280"/>
        </w:trPr>
        <w:tc>
          <w:tcPr>
            <w:tcW w:w="10149" w:type="dxa"/>
            <w:gridSpan w:val="3"/>
            <w:shd w:val="clear" w:color="auto" w:fill="EDEAF3"/>
            <w:tcMar/>
            <w:vAlign w:val="center"/>
          </w:tcPr>
          <w:p w:rsidRPr="00C5624B" w:rsidR="006E0793" w:rsidP="001A2BD4" w:rsidRDefault="006E0793" w14:paraId="7324E8C6" w14:textId="41491B9B">
            <w:pPr>
              <w:pStyle w:val="TableParagraph"/>
              <w:spacing w:before="32"/>
              <w:ind w:left="74"/>
              <w:rPr>
                <w:sz w:val="20"/>
                <w:szCs w:val="20"/>
              </w:rPr>
            </w:pPr>
            <w:r w:rsidRPr="07C3C318" w:rsidR="3577A44D">
              <w:rPr>
                <w:rFonts w:eastAsia="Century Gothic"/>
                <w:b w:val="1"/>
                <w:bCs w:val="1"/>
                <w:sz w:val="20"/>
                <w:szCs w:val="20"/>
              </w:rPr>
              <w:t xml:space="preserve">If living in catered halls </w:t>
            </w:r>
            <w:r w:rsidRPr="07C3C318" w:rsidR="5CC0555B">
              <w:rPr>
                <w:sz w:val="20"/>
                <w:szCs w:val="20"/>
              </w:rPr>
              <w:t>£10</w:t>
            </w:r>
            <w:r w:rsidRPr="07C3C318" w:rsidR="60231CFD">
              <w:rPr>
                <w:sz w:val="20"/>
                <w:szCs w:val="20"/>
              </w:rPr>
              <w:t>85</w:t>
            </w:r>
            <w:r w:rsidRPr="07C3C318" w:rsidR="5CC0555B">
              <w:rPr>
                <w:sz w:val="20"/>
                <w:szCs w:val="20"/>
              </w:rPr>
              <w:t xml:space="preserve"> </w:t>
            </w:r>
            <w:r w:rsidRPr="07C3C318" w:rsidR="3577A44D">
              <w:rPr>
                <w:sz w:val="20"/>
                <w:szCs w:val="20"/>
              </w:rPr>
              <w:t>de</w:t>
            </w:r>
            <w:r w:rsidRPr="07C3C318" w:rsidR="3577A44D">
              <w:rPr>
                <w:sz w:val="20"/>
                <w:szCs w:val="20"/>
              </w:rPr>
              <w:t>d</w:t>
            </w:r>
            <w:r w:rsidRPr="07C3C318" w:rsidR="3577A44D">
              <w:rPr>
                <w:sz w:val="20"/>
                <w:szCs w:val="20"/>
              </w:rPr>
              <w:t>ucted from total hall fees for food already counted in RLCs</w:t>
            </w:r>
          </w:p>
        </w:tc>
      </w:tr>
      <w:tr w:rsidRPr="00C5624B" w:rsidR="006E0793" w:rsidTr="07C3C318" w14:paraId="2D82B578" w14:textId="77777777">
        <w:trPr>
          <w:trHeight w:val="280"/>
        </w:trPr>
        <w:tc>
          <w:tcPr>
            <w:tcW w:w="10149" w:type="dxa"/>
            <w:gridSpan w:val="3"/>
            <w:shd w:val="clear" w:color="auto" w:fill="EDEAF3"/>
            <w:tcMar/>
            <w:vAlign w:val="center"/>
          </w:tcPr>
          <w:p w:rsidRPr="00C5624B" w:rsidR="006E0793" w:rsidP="001A2BD4" w:rsidRDefault="006E0793" w14:paraId="0D205C54" w14:textId="0A3025DD">
            <w:pPr>
              <w:rPr>
                <w:rFonts w:ascii="Tahoma" w:hAnsi="Tahoma" w:cs="Tahoma"/>
                <w:sz w:val="20"/>
                <w:szCs w:val="20"/>
              </w:rPr>
            </w:pPr>
            <w:r w:rsidRPr="07C3C318" w:rsidR="3577A44D">
              <w:rPr>
                <w:rFonts w:ascii="Tahoma" w:hAnsi="Tahoma" w:cs="Tahoma"/>
                <w:b w:val="1"/>
                <w:bCs w:val="1"/>
                <w:sz w:val="20"/>
                <w:szCs w:val="20"/>
              </w:rPr>
              <w:t xml:space="preserve"> If rent/hall fees are inclusive of main utilit</w:t>
            </w:r>
            <w:r w:rsidRPr="07C3C318" w:rsidR="3577A44D">
              <w:rPr>
                <w:rFonts w:ascii="Tahoma" w:hAnsi="Tahoma" w:cs="Tahoma"/>
                <w:b w:val="1"/>
                <w:bCs w:val="1"/>
                <w:sz w:val="20"/>
                <w:szCs w:val="20"/>
              </w:rPr>
              <w:t>ies,</w:t>
            </w:r>
            <w:r w:rsidRPr="07C3C318" w:rsidR="3577A44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7C3C318" w:rsidR="127B116A">
              <w:rPr>
                <w:rFonts w:ascii="Tahoma" w:hAnsi="Tahoma" w:cs="Tahoma"/>
                <w:sz w:val="20"/>
                <w:szCs w:val="20"/>
              </w:rPr>
              <w:t>£2</w:t>
            </w:r>
            <w:r w:rsidRPr="07C3C318" w:rsidR="3A59F289">
              <w:rPr>
                <w:rFonts w:ascii="Tahoma" w:hAnsi="Tahoma" w:cs="Tahoma"/>
                <w:sz w:val="20"/>
                <w:szCs w:val="20"/>
              </w:rPr>
              <w:t>5</w:t>
            </w:r>
            <w:r w:rsidRPr="07C3C318" w:rsidR="127B116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7C3C318" w:rsidR="3577A44D">
              <w:rPr>
                <w:rFonts w:ascii="Tahoma" w:hAnsi="Tahoma" w:cs="Tahoma"/>
                <w:sz w:val="20"/>
                <w:szCs w:val="20"/>
              </w:rPr>
              <w:t>p</w:t>
            </w:r>
            <w:r w:rsidRPr="07C3C318" w:rsidR="3577A44D">
              <w:rPr>
                <w:rFonts w:ascii="Tahoma" w:hAnsi="Tahoma" w:cs="Tahoma"/>
                <w:sz w:val="20"/>
                <w:szCs w:val="20"/>
              </w:rPr>
              <w:t>er week deducted as bills already counted in RLCs</w:t>
            </w:r>
          </w:p>
        </w:tc>
      </w:tr>
      <w:tr w:rsidRPr="00C5624B" w:rsidR="00094144" w:rsidTr="07C3C318" w14:paraId="36CA7821" w14:textId="77777777">
        <w:trPr>
          <w:trHeight w:val="280"/>
        </w:trPr>
        <w:tc>
          <w:tcPr>
            <w:tcW w:w="10149" w:type="dxa"/>
            <w:gridSpan w:val="3"/>
            <w:shd w:val="clear" w:color="auto" w:fill="EDEAF3"/>
            <w:tcMar/>
            <w:vAlign w:val="center"/>
          </w:tcPr>
          <w:p w:rsidRPr="00C5624B" w:rsidR="00094144" w:rsidP="001A2BD4" w:rsidRDefault="00094144" w14:paraId="5F96C9D9" w14:textId="0D077417">
            <w:pPr>
              <w:rPr>
                <w:rFonts w:ascii="Tahoma" w:hAnsi="Tahoma" w:cs="Tahoma"/>
                <w:sz w:val="20"/>
                <w:szCs w:val="20"/>
              </w:rPr>
            </w:pPr>
            <w:r w:rsidRPr="07C3C318" w:rsidR="4AC69704">
              <w:rPr>
                <w:rFonts w:ascii="Tahoma" w:hAnsi="Tahoma" w:cs="Tahoma"/>
                <w:sz w:val="20"/>
                <w:szCs w:val="20"/>
              </w:rPr>
              <w:t>Higher accommodation costs may be considered if you explain any health or personal circumstances that limit your choice of accommodation, for example health or disability.</w:t>
            </w:r>
          </w:p>
        </w:tc>
      </w:tr>
    </w:tbl>
    <w:p w:rsidR="00686FE8" w:rsidRDefault="00686FE8" w14:paraId="75942DCA" w14:textId="77777777"/>
    <w:tbl>
      <w:tblPr>
        <w:tblW w:w="10149" w:type="dxa"/>
        <w:tblInd w:w="110" w:type="dxa"/>
        <w:tblBorders>
          <w:top w:val="single" w:color="3B165C" w:sz="4" w:space="0"/>
          <w:left w:val="single" w:color="3B165C" w:sz="4" w:space="0"/>
          <w:bottom w:val="single" w:color="3B165C" w:sz="4" w:space="0"/>
          <w:right w:val="single" w:color="3B165C" w:sz="4" w:space="0"/>
          <w:insideH w:val="single" w:color="3B165C" w:sz="4" w:space="0"/>
          <w:insideV w:val="single" w:color="3B165C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9"/>
        <w:gridCol w:w="2920"/>
        <w:gridCol w:w="2920"/>
      </w:tblGrid>
      <w:tr w:rsidRPr="0034427C" w:rsidR="0034427C" w:rsidTr="07C3C318" w14:paraId="36F7F2A8" w14:textId="77777777">
        <w:trPr>
          <w:trHeight w:val="340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3B165C"/>
            <w:tcMar/>
          </w:tcPr>
          <w:p w:rsidRPr="0034427C" w:rsidR="0034427C" w:rsidP="0034427C" w:rsidRDefault="0034427C" w14:paraId="146FB078" w14:textId="77777777">
            <w:pPr>
              <w:pStyle w:val="TableParagraph"/>
              <w:spacing w:before="50"/>
              <w:ind w:left="80"/>
              <w:rPr>
                <w:rStyle w:val="Heading4Char"/>
                <w:rFonts w:ascii="Tahoma" w:hAnsi="Tahoma" w:cs="Tahoma"/>
                <w:color w:val="FFFFFF" w:themeColor="background1"/>
              </w:rPr>
            </w:pPr>
            <w:r w:rsidRPr="07C3C318" w:rsidR="4DDB0071">
              <w:rPr>
                <w:rStyle w:val="Heading4Char"/>
                <w:rFonts w:ascii="Tahoma" w:hAnsi="Tahoma" w:cs="Tahoma"/>
                <w:color w:val="FFFFFF" w:themeColor="background1" w:themeTint="FF" w:themeShade="FF"/>
              </w:rPr>
              <w:t>Travel costs averaged as a weekly figure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3B165C"/>
            <w:tcMar/>
          </w:tcPr>
          <w:p w:rsidRPr="0034427C" w:rsidR="0034427C" w:rsidP="0034427C" w:rsidRDefault="0034427C" w14:paraId="1BD1AC56" w14:textId="503982E6">
            <w:pPr>
              <w:pStyle w:val="TableParagraph"/>
              <w:spacing w:before="50"/>
              <w:ind w:left="80"/>
              <w:rPr>
                <w:rStyle w:val="Heading4Char"/>
                <w:rFonts w:ascii="Tahoma" w:hAnsi="Tahoma" w:cs="Tahoma"/>
                <w:color w:val="FFFFFF" w:themeColor="background1"/>
              </w:rPr>
            </w:pPr>
            <w:r w:rsidRPr="07C3C318" w:rsidR="0817C77A">
              <w:rPr>
                <w:rStyle w:val="Heading4Char"/>
                <w:rFonts w:ascii="Tahoma" w:hAnsi="Tahoma" w:cs="Tahoma"/>
                <w:color w:val="FFFFFF" w:themeColor="background1" w:themeTint="FF" w:themeShade="FF"/>
              </w:rPr>
              <w:t>Loughborough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3B165C"/>
            <w:tcMar/>
          </w:tcPr>
          <w:p w:rsidRPr="0034427C" w:rsidR="0034427C" w:rsidP="0034427C" w:rsidRDefault="0034427C" w14:paraId="55CD1052" w14:textId="503111BE">
            <w:pPr>
              <w:pStyle w:val="TableParagraph"/>
              <w:spacing w:before="50"/>
              <w:ind w:left="80"/>
              <w:rPr>
                <w:rStyle w:val="Heading4Char"/>
                <w:rFonts w:ascii="Tahoma" w:hAnsi="Tahoma" w:cs="Tahoma"/>
                <w:color w:val="FFFFFF" w:themeColor="background1"/>
              </w:rPr>
            </w:pPr>
            <w:r w:rsidRPr="07C3C318" w:rsidR="0817C77A">
              <w:rPr>
                <w:rStyle w:val="Heading4Char"/>
                <w:rFonts w:ascii="Tahoma" w:hAnsi="Tahoma" w:cs="Tahoma"/>
                <w:color w:val="FFFFFF" w:themeColor="background1" w:themeTint="FF" w:themeShade="FF"/>
              </w:rPr>
              <w:t>London</w:t>
            </w:r>
          </w:p>
        </w:tc>
      </w:tr>
      <w:tr w:rsidRPr="00C5624B" w:rsidR="0034427C" w:rsidTr="07C3C318" w14:paraId="4A3D0C58" w14:textId="77777777">
        <w:trPr>
          <w:trHeight w:val="280"/>
        </w:trPr>
        <w:tc>
          <w:tcPr>
            <w:tcW w:w="4309" w:type="dxa"/>
            <w:shd w:val="clear" w:color="auto" w:fill="EDEAF3"/>
            <w:tcMar/>
          </w:tcPr>
          <w:p w:rsidRPr="00C5624B" w:rsidR="0034427C" w:rsidP="007B299C" w:rsidRDefault="0034427C" w14:paraId="6124DAD7" w14:textId="77777777">
            <w:pPr>
              <w:pStyle w:val="TableParagraph"/>
              <w:spacing w:before="35"/>
              <w:rPr>
                <w:sz w:val="20"/>
                <w:szCs w:val="20"/>
              </w:rPr>
            </w:pPr>
            <w:r w:rsidRPr="00C5624B" w:rsidR="4DDB0071">
              <w:rPr>
                <w:w w:val="105"/>
                <w:sz w:val="20"/>
                <w:szCs w:val="20"/>
              </w:rPr>
              <w:t>Standard allowance for local travel and trips within mainland UK.</w:t>
            </w:r>
          </w:p>
        </w:tc>
        <w:tc>
          <w:tcPr>
            <w:tcW w:w="2920" w:type="dxa"/>
            <w:shd w:val="clear" w:color="auto" w:fill="EDEAF3"/>
            <w:tcMar/>
          </w:tcPr>
          <w:p w:rsidRPr="00D85B60" w:rsidR="0034427C" w:rsidP="07C3C318" w:rsidRDefault="0034427C" w14:paraId="5DEC52B4" w14:textId="25C7B7AD">
            <w:pPr>
              <w:pStyle w:val="TableParagraph"/>
              <w:spacing w:before="32"/>
              <w:rPr>
                <w:strike w:val="1"/>
                <w:sz w:val="20"/>
                <w:szCs w:val="20"/>
              </w:rPr>
            </w:pPr>
            <w:r w:rsidRPr="07C3C318" w:rsidR="0D31C331">
              <w:rPr>
                <w:sz w:val="20"/>
                <w:szCs w:val="20"/>
              </w:rPr>
              <w:t>£2</w:t>
            </w:r>
            <w:r w:rsidRPr="07C3C318" w:rsidR="465AADF7">
              <w:rPr>
                <w:sz w:val="20"/>
                <w:szCs w:val="20"/>
              </w:rPr>
              <w:t>6</w:t>
            </w:r>
          </w:p>
        </w:tc>
        <w:tc>
          <w:tcPr>
            <w:tcW w:w="2920" w:type="dxa"/>
            <w:shd w:val="clear" w:color="auto" w:fill="EDEAF3"/>
            <w:tcMar/>
          </w:tcPr>
          <w:p w:rsidRPr="00D85B60" w:rsidR="0034427C" w:rsidP="07C3C318" w:rsidRDefault="0034427C" w14:paraId="4E2DB31C" w14:textId="4DEA7DAD">
            <w:pPr>
              <w:pStyle w:val="TableParagraph"/>
              <w:spacing w:before="32"/>
              <w:ind w:left="74"/>
              <w:rPr>
                <w:strike w:val="1"/>
                <w:sz w:val="20"/>
                <w:szCs w:val="20"/>
              </w:rPr>
            </w:pPr>
            <w:r w:rsidRPr="07C3C318" w:rsidR="0D31C331">
              <w:rPr>
                <w:sz w:val="20"/>
                <w:szCs w:val="20"/>
              </w:rPr>
              <w:t>£4</w:t>
            </w:r>
            <w:r w:rsidRPr="07C3C318" w:rsidR="7ECD131A">
              <w:rPr>
                <w:sz w:val="20"/>
                <w:szCs w:val="20"/>
              </w:rPr>
              <w:t>3</w:t>
            </w:r>
          </w:p>
        </w:tc>
      </w:tr>
    </w:tbl>
    <w:p w:rsidR="0034427C" w:rsidRDefault="0034427C" w14:paraId="64509F8C" w14:textId="77777777"/>
    <w:p w:rsidR="0034427C" w:rsidRDefault="0034427C" w14:paraId="1E93E0F6" w14:textId="77777777"/>
    <w:tbl>
      <w:tblPr>
        <w:tblW w:w="10149" w:type="dxa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9"/>
        <w:gridCol w:w="2920"/>
        <w:gridCol w:w="2920"/>
      </w:tblGrid>
      <w:tr w:rsidRPr="0034427C" w:rsidR="0034427C" w:rsidTr="07C3C318" w14:paraId="6A85D917" w14:textId="77777777">
        <w:trPr>
          <w:trHeight w:val="340"/>
        </w:trPr>
        <w:tc>
          <w:tcPr>
            <w:tcW w:w="4309" w:type="dxa"/>
            <w:tcBorders>
              <w:top w:val="single" w:color="000000" w:themeColor="text1" w:sz="0" w:space="0"/>
              <w:left w:val="single" w:color="000000" w:themeColor="text1" w:sz="0" w:space="0"/>
              <w:bottom w:val="single" w:color="000000" w:themeColor="text1" w:sz="0" w:space="0"/>
              <w:right w:val="single" w:color="000000" w:themeColor="text1" w:sz="0" w:space="0"/>
            </w:tcBorders>
            <w:shd w:val="clear" w:color="auto" w:fill="3B165C"/>
            <w:tcMar/>
          </w:tcPr>
          <w:p w:rsidRPr="0034427C" w:rsidR="0034427C" w:rsidP="0034427C" w:rsidRDefault="0034427C" w14:paraId="1296168D" w14:textId="17A1583D">
            <w:pPr>
              <w:pStyle w:val="TableParagraph"/>
              <w:spacing w:before="50"/>
              <w:ind w:left="80"/>
              <w:rPr>
                <w:rStyle w:val="Heading4Char"/>
                <w:rFonts w:ascii="Tahoma" w:hAnsi="Tahoma" w:cs="Tahoma"/>
                <w:color w:val="FFFFFF" w:themeColor="background1"/>
              </w:rPr>
            </w:pPr>
            <w:r w:rsidRPr="07C3C318" w:rsidR="0BC225B1">
              <w:rPr>
                <w:rStyle w:val="Heading4Char"/>
                <w:rFonts w:ascii="Tahoma" w:hAnsi="Tahoma" w:cs="Tahoma"/>
                <w:color w:val="FFFFFF" w:themeColor="background1" w:themeTint="FF" w:themeShade="FF"/>
              </w:rPr>
              <w:t xml:space="preserve">Course Costs </w:t>
            </w:r>
            <w:r w:rsidRPr="07C3C318" w:rsidR="15A71E77">
              <w:rPr>
                <w:rStyle w:val="Heading4Char"/>
                <w:rFonts w:ascii="Tahoma" w:hAnsi="Tahoma" w:cs="Tahoma"/>
                <w:color w:val="FFFFFF" w:themeColor="background1" w:themeTint="FF" w:themeShade="FF"/>
              </w:rPr>
              <w:t xml:space="preserve"> weekly </w:t>
            </w:r>
            <w:r w:rsidRPr="07C3C318" w:rsidR="0BC225B1">
              <w:rPr>
                <w:rStyle w:val="Heading4Char"/>
                <w:rFonts w:ascii="Tahoma" w:hAnsi="Tahoma" w:cs="Tahoma"/>
                <w:color w:val="FFFFFF" w:themeColor="background1" w:themeTint="FF" w:themeShade="FF"/>
              </w:rPr>
              <w:t>figures</w:t>
            </w:r>
          </w:p>
        </w:tc>
        <w:tc>
          <w:tcPr>
            <w:tcW w:w="2920" w:type="dxa"/>
            <w:tcBorders>
              <w:top w:val="single" w:color="000000" w:themeColor="text1" w:sz="0" w:space="0"/>
              <w:left w:val="single" w:color="000000" w:themeColor="text1" w:sz="0" w:space="0"/>
              <w:bottom w:val="single" w:color="000000" w:themeColor="text1" w:sz="0" w:space="0"/>
              <w:right w:val="single" w:color="000000" w:themeColor="text1" w:sz="0" w:space="0"/>
            </w:tcBorders>
            <w:shd w:val="clear" w:color="auto" w:fill="3B165C"/>
            <w:tcMar/>
          </w:tcPr>
          <w:p w:rsidRPr="0034427C" w:rsidR="0034427C" w:rsidP="0034427C" w:rsidRDefault="0034427C" w14:paraId="22EBD7B8" w14:textId="77777777">
            <w:pPr>
              <w:pStyle w:val="TableParagraph"/>
              <w:spacing w:before="50"/>
              <w:ind w:left="80"/>
              <w:rPr>
                <w:rStyle w:val="Heading4Char"/>
                <w:rFonts w:ascii="Tahoma" w:hAnsi="Tahoma" w:cs="Tahoma"/>
                <w:color w:val="FFFFFF" w:themeColor="background1"/>
              </w:rPr>
            </w:pPr>
            <w:r w:rsidRPr="07C3C318" w:rsidR="4DDB0071">
              <w:rPr>
                <w:rStyle w:val="Heading4Char"/>
                <w:rFonts w:ascii="Tahoma" w:hAnsi="Tahoma" w:cs="Tahoma"/>
                <w:color w:val="FFFFFF" w:themeColor="background1" w:themeTint="FF" w:themeShade="FF"/>
              </w:rPr>
              <w:t>Loughborough</w:t>
            </w:r>
          </w:p>
        </w:tc>
        <w:tc>
          <w:tcPr>
            <w:tcW w:w="2920" w:type="dxa"/>
            <w:tcBorders>
              <w:top w:val="single" w:color="000000" w:themeColor="text1" w:sz="0" w:space="0"/>
              <w:left w:val="single" w:color="000000" w:themeColor="text1" w:sz="0" w:space="0"/>
              <w:bottom w:val="single" w:color="000000" w:themeColor="text1" w:sz="0" w:space="0"/>
              <w:right w:val="single" w:color="000000" w:themeColor="text1" w:sz="0" w:space="0"/>
            </w:tcBorders>
            <w:shd w:val="clear" w:color="auto" w:fill="3B165C"/>
            <w:tcMar/>
          </w:tcPr>
          <w:p w:rsidRPr="0034427C" w:rsidR="0034427C" w:rsidP="0034427C" w:rsidRDefault="0034427C" w14:paraId="4CBF8609" w14:textId="77777777">
            <w:pPr>
              <w:pStyle w:val="TableParagraph"/>
              <w:spacing w:before="50"/>
              <w:ind w:left="80"/>
              <w:rPr>
                <w:rStyle w:val="Heading4Char"/>
                <w:rFonts w:ascii="Tahoma" w:hAnsi="Tahoma" w:cs="Tahoma"/>
                <w:color w:val="FFFFFF" w:themeColor="background1"/>
              </w:rPr>
            </w:pPr>
            <w:r w:rsidRPr="07C3C318" w:rsidR="4DDB0071">
              <w:rPr>
                <w:rStyle w:val="Heading4Char"/>
                <w:rFonts w:ascii="Tahoma" w:hAnsi="Tahoma" w:cs="Tahoma"/>
                <w:color w:val="FFFFFF" w:themeColor="background1" w:themeTint="FF" w:themeShade="FF"/>
              </w:rPr>
              <w:t>London</w:t>
            </w:r>
          </w:p>
        </w:tc>
      </w:tr>
      <w:tr w:rsidRPr="00C5624B" w:rsidR="0034427C" w:rsidTr="07C3C318" w14:paraId="01795614" w14:textId="77777777">
        <w:trPr>
          <w:trHeight w:val="480"/>
        </w:trPr>
        <w:tc>
          <w:tcPr>
            <w:tcW w:w="4309" w:type="dxa"/>
            <w:tcBorders>
              <w:top w:val="single" w:color="3B165C" w:sz="4" w:space="0"/>
              <w:left w:val="single" w:color="3B165C" w:sz="4" w:space="0"/>
              <w:bottom w:val="single" w:color="3B165C" w:sz="4" w:space="0"/>
              <w:right w:val="single" w:color="3B165C" w:sz="4" w:space="0"/>
            </w:tcBorders>
            <w:shd w:val="clear" w:color="auto" w:fill="EDEAF3"/>
            <w:tcMar/>
          </w:tcPr>
          <w:p w:rsidRPr="00C5624B" w:rsidR="0034427C" w:rsidP="007B299C" w:rsidRDefault="0034427C" w14:paraId="2BE62EAF" w14:textId="77777777">
            <w:pPr>
              <w:pStyle w:val="TableParagraph"/>
              <w:spacing w:before="35"/>
              <w:ind w:right="137"/>
              <w:rPr>
                <w:sz w:val="20"/>
                <w:szCs w:val="20"/>
              </w:rPr>
            </w:pPr>
            <w:r w:rsidRPr="00C5624B" w:rsidR="4DDB0071">
              <w:rPr>
                <w:w w:val="105"/>
                <w:sz w:val="20"/>
                <w:szCs w:val="20"/>
              </w:rPr>
              <w:t>Standard</w:t>
            </w:r>
            <w:r w:rsidRPr="00C5624B" w:rsidR="4DDB0071">
              <w:rPr>
                <w:spacing w:val="-34"/>
                <w:w w:val="105"/>
                <w:sz w:val="20"/>
                <w:szCs w:val="20"/>
              </w:rPr>
              <w:t xml:space="preserve"> </w:t>
            </w:r>
            <w:r w:rsidRPr="00C5624B" w:rsidR="4DDB0071">
              <w:rPr>
                <w:w w:val="105"/>
                <w:sz w:val="20"/>
                <w:szCs w:val="20"/>
              </w:rPr>
              <w:t>allowance</w:t>
            </w:r>
            <w:r w:rsidRPr="00C5624B" w:rsidR="4DDB0071">
              <w:rPr>
                <w:spacing w:val="-34"/>
                <w:w w:val="105"/>
                <w:sz w:val="20"/>
                <w:szCs w:val="20"/>
              </w:rPr>
              <w:t xml:space="preserve"> </w:t>
            </w:r>
            <w:r w:rsidRPr="00C5624B" w:rsidR="4DDB0071">
              <w:rPr>
                <w:w w:val="105"/>
                <w:sz w:val="20"/>
                <w:szCs w:val="20"/>
              </w:rPr>
              <w:t>-</w:t>
            </w:r>
            <w:r w:rsidRPr="00C5624B" w:rsidR="4DDB0071">
              <w:rPr>
                <w:spacing w:val="-34"/>
                <w:w w:val="105"/>
                <w:sz w:val="20"/>
                <w:szCs w:val="20"/>
              </w:rPr>
              <w:t xml:space="preserve"> </w:t>
            </w:r>
            <w:r w:rsidRPr="00C5624B" w:rsidR="4DDB0071">
              <w:rPr>
                <w:w w:val="105"/>
                <w:sz w:val="20"/>
                <w:szCs w:val="20"/>
              </w:rPr>
              <w:t>books,</w:t>
            </w:r>
            <w:r w:rsidRPr="00C5624B" w:rsidR="4DDB0071">
              <w:rPr>
                <w:spacing w:val="-34"/>
                <w:w w:val="105"/>
                <w:sz w:val="20"/>
                <w:szCs w:val="20"/>
              </w:rPr>
              <w:t xml:space="preserve"> </w:t>
            </w:r>
            <w:r w:rsidRPr="00C5624B" w:rsidR="4DDB0071">
              <w:rPr>
                <w:w w:val="105"/>
                <w:sz w:val="20"/>
                <w:szCs w:val="20"/>
              </w:rPr>
              <w:t>stationery,</w:t>
            </w:r>
            <w:r w:rsidRPr="00C5624B" w:rsidR="4DDB0071">
              <w:rPr>
                <w:spacing w:val="-34"/>
                <w:w w:val="105"/>
                <w:sz w:val="20"/>
                <w:szCs w:val="20"/>
              </w:rPr>
              <w:t xml:space="preserve"> </w:t>
            </w:r>
            <w:r w:rsidRPr="00C5624B" w:rsidR="4DDB0071">
              <w:rPr>
                <w:w w:val="105"/>
                <w:sz w:val="20"/>
                <w:szCs w:val="20"/>
              </w:rPr>
              <w:t>art</w:t>
            </w:r>
            <w:r w:rsidRPr="00C5624B" w:rsidR="4DDB0071">
              <w:rPr>
                <w:spacing w:val="-34"/>
                <w:w w:val="105"/>
                <w:sz w:val="20"/>
                <w:szCs w:val="20"/>
              </w:rPr>
              <w:t xml:space="preserve"> </w:t>
            </w:r>
            <w:r w:rsidRPr="00C5624B" w:rsidR="4DDB0071">
              <w:rPr>
                <w:w w:val="105"/>
                <w:sz w:val="20"/>
                <w:szCs w:val="20"/>
              </w:rPr>
              <w:t>and</w:t>
            </w:r>
            <w:r w:rsidRPr="00C5624B" w:rsidR="4DDB0071">
              <w:rPr>
                <w:spacing w:val="-34"/>
                <w:w w:val="105"/>
                <w:sz w:val="20"/>
                <w:szCs w:val="20"/>
              </w:rPr>
              <w:t xml:space="preserve"> </w:t>
            </w:r>
            <w:r w:rsidRPr="00C5624B" w:rsidR="4DDB0071">
              <w:rPr>
                <w:w w:val="105"/>
                <w:sz w:val="20"/>
                <w:szCs w:val="20"/>
              </w:rPr>
              <w:t>design materials,</w:t>
            </w:r>
            <w:r w:rsidRPr="00C5624B" w:rsidR="4DDB0071">
              <w:rPr>
                <w:spacing w:val="-24"/>
                <w:w w:val="105"/>
                <w:sz w:val="20"/>
                <w:szCs w:val="20"/>
                <w:lang w:val="en-GB"/>
              </w:rPr>
              <w:t xml:space="preserve"> </w:t>
            </w:r>
            <w:r w:rsidRPr="00C5624B" w:rsidR="4DDB0071">
              <w:rPr>
                <w:w w:val="105"/>
                <w:sz w:val="20"/>
                <w:szCs w:val="20"/>
                <w:lang w:val="en-GB"/>
              </w:rPr>
              <w:t>etc</w:t>
            </w:r>
          </w:p>
        </w:tc>
        <w:tc>
          <w:tcPr>
            <w:tcW w:w="2920" w:type="dxa"/>
            <w:tcBorders>
              <w:top w:val="single" w:color="3B165C" w:sz="4" w:space="0"/>
              <w:left w:val="single" w:color="3B165C" w:sz="4" w:space="0"/>
              <w:bottom w:val="single" w:color="3B165C" w:sz="4" w:space="0"/>
              <w:right w:val="single" w:color="3B165C" w:sz="4" w:space="0"/>
            </w:tcBorders>
            <w:shd w:val="clear" w:color="auto" w:fill="EDEAF3"/>
            <w:tcMar/>
          </w:tcPr>
          <w:p w:rsidRPr="00D85B60" w:rsidR="0034427C" w:rsidP="07C3C318" w:rsidRDefault="0034427C" w14:paraId="3899B58F" w14:textId="2F7E1417">
            <w:pPr>
              <w:pStyle w:val="TableParagraph"/>
              <w:suppressLineNumbers w:val="0"/>
              <w:bidi w:val="0"/>
              <w:spacing w:before="32" w:beforeAutospacing="off" w:after="0" w:afterAutospacing="off" w:line="240" w:lineRule="auto"/>
              <w:ind w:left="75" w:right="0"/>
              <w:jc w:val="left"/>
              <w:rPr>
                <w:sz w:val="20"/>
                <w:szCs w:val="20"/>
              </w:rPr>
            </w:pPr>
            <w:r w:rsidRPr="07C3C318" w:rsidR="0D31C331">
              <w:rPr>
                <w:sz w:val="20"/>
                <w:szCs w:val="20"/>
              </w:rPr>
              <w:t>£</w:t>
            </w:r>
            <w:r w:rsidRPr="07C3C318" w:rsidR="1B7ABB28">
              <w:rPr>
                <w:sz w:val="20"/>
                <w:szCs w:val="20"/>
              </w:rPr>
              <w:t>10</w:t>
            </w:r>
          </w:p>
        </w:tc>
        <w:tc>
          <w:tcPr>
            <w:tcW w:w="2920" w:type="dxa"/>
            <w:tcBorders>
              <w:top w:val="single" w:color="3B165C" w:sz="4" w:space="0"/>
              <w:left w:val="single" w:color="3B165C" w:sz="4" w:space="0"/>
              <w:bottom w:val="single" w:color="3B165C" w:sz="4" w:space="0"/>
              <w:right w:val="single" w:color="3B165C" w:sz="4" w:space="0"/>
            </w:tcBorders>
            <w:shd w:val="clear" w:color="auto" w:fill="EDEAF3"/>
            <w:tcMar/>
          </w:tcPr>
          <w:p w:rsidRPr="00D85B60" w:rsidR="0034427C" w:rsidP="07C3C318" w:rsidRDefault="0034427C" w14:paraId="7BD6FB73" w14:textId="2E38EE8B">
            <w:pPr>
              <w:pStyle w:val="TableParagraph"/>
              <w:spacing w:before="32"/>
              <w:ind w:left="74"/>
              <w:rPr>
                <w:strike w:val="1"/>
                <w:sz w:val="20"/>
                <w:szCs w:val="20"/>
              </w:rPr>
            </w:pPr>
            <w:r w:rsidRPr="07C3C318" w:rsidR="0D31C331">
              <w:rPr>
                <w:sz w:val="20"/>
                <w:szCs w:val="20"/>
              </w:rPr>
              <w:t>£</w:t>
            </w:r>
            <w:r w:rsidRPr="07C3C318" w:rsidR="219E787E">
              <w:rPr>
                <w:sz w:val="20"/>
                <w:szCs w:val="20"/>
              </w:rPr>
              <w:t>10</w:t>
            </w:r>
          </w:p>
        </w:tc>
      </w:tr>
    </w:tbl>
    <w:p w:rsidR="0034427C" w:rsidRDefault="0034427C" w14:paraId="65BBFE25" w14:textId="77777777"/>
    <w:p w:rsidR="0034427C" w:rsidRDefault="0034427C" w14:paraId="5CE9CC87" w14:textId="77777777"/>
    <w:p w:rsidR="0034427C" w:rsidP="07C3C318" w:rsidRDefault="0034427C" w14:paraId="4A4DE5F5" w14:textId="297BBFE6">
      <w:pPr>
        <w:rPr>
          <w:b w:val="1"/>
          <w:bCs w:val="1"/>
        </w:rPr>
      </w:pPr>
      <w:r w:rsidRPr="07C3C318" w:rsidR="4DDB0071">
        <w:rPr>
          <w:b w:val="1"/>
          <w:bCs w:val="1"/>
        </w:rPr>
        <w:t xml:space="preserve">The full cost of your outgoings or any additional </w:t>
      </w:r>
      <w:r w:rsidRPr="07C3C318" w:rsidR="4DDB0071">
        <w:rPr>
          <w:b w:val="1"/>
          <w:bCs w:val="1"/>
        </w:rPr>
        <w:t>expenditure</w:t>
      </w:r>
      <w:r w:rsidRPr="07C3C318" w:rsidR="4DDB0071">
        <w:rPr>
          <w:b w:val="1"/>
          <w:bCs w:val="1"/>
        </w:rPr>
        <w:t xml:space="preserve"> </w:t>
      </w:r>
      <w:r w:rsidRPr="07C3C318" w:rsidR="4DDB0071">
        <w:rPr>
          <w:b w:val="1"/>
          <w:bCs w:val="1"/>
        </w:rPr>
        <w:t>for</w:t>
      </w:r>
      <w:r w:rsidRPr="07C3C318" w:rsidR="4DDB0071">
        <w:rPr>
          <w:b w:val="1"/>
          <w:bCs w:val="1"/>
        </w:rPr>
        <w:t xml:space="preserve"> travel, course costs or other items that differ from the sample budget are </w:t>
      </w:r>
      <w:r w:rsidRPr="07C3C318" w:rsidR="4DDB0071">
        <w:rPr>
          <w:b w:val="1"/>
          <w:bCs w:val="1"/>
        </w:rPr>
        <w:t>only</w:t>
      </w:r>
      <w:r w:rsidRPr="07C3C318" w:rsidR="4DDB0071">
        <w:rPr>
          <w:b w:val="1"/>
          <w:bCs w:val="1"/>
        </w:rPr>
        <w:t xml:space="preserve"> </w:t>
      </w:r>
      <w:r w:rsidRPr="07C3C318" w:rsidR="4DDB0071">
        <w:rPr>
          <w:b w:val="1"/>
          <w:bCs w:val="1"/>
        </w:rPr>
        <w:t xml:space="preserve">considered if you provide figures </w:t>
      </w:r>
      <w:r w:rsidRPr="07C3C318" w:rsidR="4DDB0071">
        <w:rPr>
          <w:b w:val="1"/>
          <w:bCs w:val="1"/>
        </w:rPr>
        <w:t>in your application</w:t>
      </w:r>
      <w:r w:rsidRPr="07C3C318" w:rsidR="4DDB0071">
        <w:rPr>
          <w:b w:val="1"/>
          <w:bCs w:val="1"/>
        </w:rPr>
        <w:t xml:space="preserve">, explain why </w:t>
      </w:r>
      <w:r w:rsidRPr="07C3C318" w:rsidR="4DDB0071">
        <w:rPr>
          <w:b w:val="1"/>
          <w:bCs w:val="1"/>
        </w:rPr>
        <w:t xml:space="preserve">they </w:t>
      </w:r>
      <w:r w:rsidRPr="07C3C318" w:rsidR="4DDB0071">
        <w:rPr>
          <w:b w:val="1"/>
          <w:bCs w:val="1"/>
        </w:rPr>
        <w:t>are</w:t>
      </w:r>
      <w:r w:rsidRPr="07C3C318" w:rsidR="4DDB0071">
        <w:rPr>
          <w:b w:val="1"/>
          <w:bCs w:val="1"/>
        </w:rPr>
        <w:t xml:space="preserve"> </w:t>
      </w:r>
      <w:r w:rsidRPr="07C3C318" w:rsidR="4DDB0071">
        <w:rPr>
          <w:b w:val="1"/>
          <w:bCs w:val="1"/>
        </w:rPr>
        <w:t>needed in your personal statement and provide evidence of the cost</w:t>
      </w:r>
      <w:r w:rsidRPr="07C3C318" w:rsidR="4DDB0071">
        <w:rPr>
          <w:b w:val="1"/>
          <w:bCs w:val="1"/>
        </w:rPr>
        <w:t>s</w:t>
      </w:r>
      <w:r w:rsidRPr="07C3C318" w:rsidR="4DDB0071">
        <w:rPr>
          <w:b w:val="1"/>
          <w:bCs w:val="1"/>
        </w:rPr>
        <w:t>.</w:t>
      </w:r>
    </w:p>
    <w:sectPr w:rsidR="0034427C" w:rsidSect="0012564A">
      <w:headerReference w:type="default" r:id="rId12"/>
      <w:pgSz w:w="11910" w:h="16840" w:orient="portrait"/>
      <w:pgMar w:top="851" w:right="720" w:bottom="560" w:left="720" w:header="1134" w:footer="37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56E57" w:rsidRDefault="00156E57" w14:paraId="6195299D" w14:textId="77777777">
      <w:r>
        <w:separator/>
      </w:r>
    </w:p>
  </w:endnote>
  <w:endnote w:type="continuationSeparator" w:id="0">
    <w:p w:rsidR="00156E57" w:rsidRDefault="00156E57" w14:paraId="33CD9F9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56E57" w:rsidRDefault="00156E57" w14:paraId="5D99A9AE" w14:textId="77777777">
      <w:r>
        <w:separator/>
      </w:r>
    </w:p>
  </w:footnote>
  <w:footnote w:type="continuationSeparator" w:id="0">
    <w:p w:rsidR="00156E57" w:rsidRDefault="00156E57" w14:paraId="467246E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24958" w:rsidRDefault="00024958" w14:paraId="7DA85732" w14:textId="7777777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C1901"/>
    <w:multiLevelType w:val="hybridMultilevel"/>
    <w:tmpl w:val="D30046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7130278"/>
    <w:multiLevelType w:val="hybridMultilevel"/>
    <w:tmpl w:val="EA60F7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0F369A"/>
    <w:multiLevelType w:val="hybridMultilevel"/>
    <w:tmpl w:val="047413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258864">
    <w:abstractNumId w:val="1"/>
  </w:num>
  <w:num w:numId="2" w16cid:durableId="1038092548">
    <w:abstractNumId w:val="0"/>
  </w:num>
  <w:num w:numId="3" w16cid:durableId="1649041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ED4"/>
    <w:rsid w:val="00024958"/>
    <w:rsid w:val="000331BF"/>
    <w:rsid w:val="00051458"/>
    <w:rsid w:val="0005181B"/>
    <w:rsid w:val="000606DD"/>
    <w:rsid w:val="000761C2"/>
    <w:rsid w:val="000846C0"/>
    <w:rsid w:val="00094144"/>
    <w:rsid w:val="000A7342"/>
    <w:rsid w:val="000C3B71"/>
    <w:rsid w:val="000C7A3E"/>
    <w:rsid w:val="000D1E64"/>
    <w:rsid w:val="000D60D8"/>
    <w:rsid w:val="000E09ED"/>
    <w:rsid w:val="000F4317"/>
    <w:rsid w:val="001001FA"/>
    <w:rsid w:val="0010538D"/>
    <w:rsid w:val="0010573B"/>
    <w:rsid w:val="001129A4"/>
    <w:rsid w:val="0012564A"/>
    <w:rsid w:val="00133666"/>
    <w:rsid w:val="00156E57"/>
    <w:rsid w:val="00161D2D"/>
    <w:rsid w:val="001715AF"/>
    <w:rsid w:val="001817CA"/>
    <w:rsid w:val="00195329"/>
    <w:rsid w:val="001A2BD4"/>
    <w:rsid w:val="001C53F1"/>
    <w:rsid w:val="001D57AB"/>
    <w:rsid w:val="001F006D"/>
    <w:rsid w:val="001F447A"/>
    <w:rsid w:val="00202FC8"/>
    <w:rsid w:val="002114D9"/>
    <w:rsid w:val="002251C6"/>
    <w:rsid w:val="00226EDC"/>
    <w:rsid w:val="00262182"/>
    <w:rsid w:val="0026505A"/>
    <w:rsid w:val="0028241C"/>
    <w:rsid w:val="00297E43"/>
    <w:rsid w:val="002A6A39"/>
    <w:rsid w:val="002B0112"/>
    <w:rsid w:val="002B1E1F"/>
    <w:rsid w:val="002B5777"/>
    <w:rsid w:val="003047A8"/>
    <w:rsid w:val="00317736"/>
    <w:rsid w:val="0034427C"/>
    <w:rsid w:val="00345C1F"/>
    <w:rsid w:val="0034611F"/>
    <w:rsid w:val="00347248"/>
    <w:rsid w:val="00347F51"/>
    <w:rsid w:val="00374186"/>
    <w:rsid w:val="00375AD7"/>
    <w:rsid w:val="003877DC"/>
    <w:rsid w:val="00387C19"/>
    <w:rsid w:val="0039447A"/>
    <w:rsid w:val="00397BB3"/>
    <w:rsid w:val="003A5C9E"/>
    <w:rsid w:val="003B2D3C"/>
    <w:rsid w:val="003B419E"/>
    <w:rsid w:val="003B5B4F"/>
    <w:rsid w:val="003E4FC3"/>
    <w:rsid w:val="003E6B64"/>
    <w:rsid w:val="00451389"/>
    <w:rsid w:val="00457166"/>
    <w:rsid w:val="00463426"/>
    <w:rsid w:val="0046503E"/>
    <w:rsid w:val="00465422"/>
    <w:rsid w:val="00470440"/>
    <w:rsid w:val="00492A9B"/>
    <w:rsid w:val="004A2F29"/>
    <w:rsid w:val="004C60F0"/>
    <w:rsid w:val="004D68BB"/>
    <w:rsid w:val="004D6B6A"/>
    <w:rsid w:val="005323E2"/>
    <w:rsid w:val="0053489F"/>
    <w:rsid w:val="00547C8F"/>
    <w:rsid w:val="00550C05"/>
    <w:rsid w:val="00555099"/>
    <w:rsid w:val="00562574"/>
    <w:rsid w:val="00567743"/>
    <w:rsid w:val="00576198"/>
    <w:rsid w:val="005A3937"/>
    <w:rsid w:val="005A60E3"/>
    <w:rsid w:val="005A66BD"/>
    <w:rsid w:val="005B13F5"/>
    <w:rsid w:val="005C53D8"/>
    <w:rsid w:val="005C7769"/>
    <w:rsid w:val="005D324A"/>
    <w:rsid w:val="005F16AB"/>
    <w:rsid w:val="00610339"/>
    <w:rsid w:val="006203DF"/>
    <w:rsid w:val="00627E20"/>
    <w:rsid w:val="00686FE8"/>
    <w:rsid w:val="006B083D"/>
    <w:rsid w:val="006B732B"/>
    <w:rsid w:val="006D0075"/>
    <w:rsid w:val="006D065C"/>
    <w:rsid w:val="006E05F0"/>
    <w:rsid w:val="006E0793"/>
    <w:rsid w:val="007063A9"/>
    <w:rsid w:val="00715DB0"/>
    <w:rsid w:val="007308A5"/>
    <w:rsid w:val="00734607"/>
    <w:rsid w:val="00761171"/>
    <w:rsid w:val="00763A17"/>
    <w:rsid w:val="00770310"/>
    <w:rsid w:val="00775F06"/>
    <w:rsid w:val="0077775A"/>
    <w:rsid w:val="00780926"/>
    <w:rsid w:val="0078215D"/>
    <w:rsid w:val="007878EA"/>
    <w:rsid w:val="0079506A"/>
    <w:rsid w:val="007967DD"/>
    <w:rsid w:val="007977F2"/>
    <w:rsid w:val="007A3A1F"/>
    <w:rsid w:val="007B77A3"/>
    <w:rsid w:val="007C7D63"/>
    <w:rsid w:val="007D2AD8"/>
    <w:rsid w:val="007D4B97"/>
    <w:rsid w:val="007E05E8"/>
    <w:rsid w:val="007F6B5C"/>
    <w:rsid w:val="00824477"/>
    <w:rsid w:val="0082524C"/>
    <w:rsid w:val="00834C29"/>
    <w:rsid w:val="00844424"/>
    <w:rsid w:val="0086146B"/>
    <w:rsid w:val="00862716"/>
    <w:rsid w:val="00864012"/>
    <w:rsid w:val="0087159D"/>
    <w:rsid w:val="008F5D3A"/>
    <w:rsid w:val="0091747D"/>
    <w:rsid w:val="00926C1F"/>
    <w:rsid w:val="0092DB7E"/>
    <w:rsid w:val="009722E1"/>
    <w:rsid w:val="00977FA1"/>
    <w:rsid w:val="00981795"/>
    <w:rsid w:val="009A0BDF"/>
    <w:rsid w:val="009A0E8B"/>
    <w:rsid w:val="009B3C11"/>
    <w:rsid w:val="009C5C33"/>
    <w:rsid w:val="009D2139"/>
    <w:rsid w:val="009E3117"/>
    <w:rsid w:val="009E7CFC"/>
    <w:rsid w:val="00A13080"/>
    <w:rsid w:val="00A13BE6"/>
    <w:rsid w:val="00A15288"/>
    <w:rsid w:val="00A155D9"/>
    <w:rsid w:val="00A5019E"/>
    <w:rsid w:val="00A63C93"/>
    <w:rsid w:val="00A71F3E"/>
    <w:rsid w:val="00A813ED"/>
    <w:rsid w:val="00AA039C"/>
    <w:rsid w:val="00AA3C93"/>
    <w:rsid w:val="00AB53EE"/>
    <w:rsid w:val="00AC1DDE"/>
    <w:rsid w:val="00AC2ED4"/>
    <w:rsid w:val="00AC6E87"/>
    <w:rsid w:val="00AD0179"/>
    <w:rsid w:val="00AD6D09"/>
    <w:rsid w:val="00AE2342"/>
    <w:rsid w:val="00AE5918"/>
    <w:rsid w:val="00AF1853"/>
    <w:rsid w:val="00B142FC"/>
    <w:rsid w:val="00B24228"/>
    <w:rsid w:val="00B2765C"/>
    <w:rsid w:val="00B31A50"/>
    <w:rsid w:val="00B33A26"/>
    <w:rsid w:val="00B3425F"/>
    <w:rsid w:val="00B35E1B"/>
    <w:rsid w:val="00B512C9"/>
    <w:rsid w:val="00B60E3B"/>
    <w:rsid w:val="00B62AAC"/>
    <w:rsid w:val="00B630F8"/>
    <w:rsid w:val="00B67FA5"/>
    <w:rsid w:val="00B77573"/>
    <w:rsid w:val="00B84CEB"/>
    <w:rsid w:val="00B85DB9"/>
    <w:rsid w:val="00B973FA"/>
    <w:rsid w:val="00BE37D3"/>
    <w:rsid w:val="00BF2444"/>
    <w:rsid w:val="00C0315C"/>
    <w:rsid w:val="00C07FFB"/>
    <w:rsid w:val="00C1357F"/>
    <w:rsid w:val="00C2361D"/>
    <w:rsid w:val="00C40334"/>
    <w:rsid w:val="00C4794B"/>
    <w:rsid w:val="00C5624B"/>
    <w:rsid w:val="00C5688B"/>
    <w:rsid w:val="00C662DA"/>
    <w:rsid w:val="00C74993"/>
    <w:rsid w:val="00C819F7"/>
    <w:rsid w:val="00C838DF"/>
    <w:rsid w:val="00C8428B"/>
    <w:rsid w:val="00C85371"/>
    <w:rsid w:val="00CA2CC9"/>
    <w:rsid w:val="00CB1316"/>
    <w:rsid w:val="00CB5A43"/>
    <w:rsid w:val="00CB7BEE"/>
    <w:rsid w:val="00CE787D"/>
    <w:rsid w:val="00D015D4"/>
    <w:rsid w:val="00D267CD"/>
    <w:rsid w:val="00D35332"/>
    <w:rsid w:val="00D40D51"/>
    <w:rsid w:val="00D43669"/>
    <w:rsid w:val="00D47580"/>
    <w:rsid w:val="00D50BB1"/>
    <w:rsid w:val="00D71F70"/>
    <w:rsid w:val="00D77AEC"/>
    <w:rsid w:val="00D85B60"/>
    <w:rsid w:val="00D87349"/>
    <w:rsid w:val="00DA01AA"/>
    <w:rsid w:val="00DA3AC2"/>
    <w:rsid w:val="00DB629C"/>
    <w:rsid w:val="00DB713A"/>
    <w:rsid w:val="00DD0234"/>
    <w:rsid w:val="00E01B71"/>
    <w:rsid w:val="00E07212"/>
    <w:rsid w:val="00E117F2"/>
    <w:rsid w:val="00E12511"/>
    <w:rsid w:val="00E14A7E"/>
    <w:rsid w:val="00E24FFA"/>
    <w:rsid w:val="00E30400"/>
    <w:rsid w:val="00E35037"/>
    <w:rsid w:val="00E4094C"/>
    <w:rsid w:val="00E5090A"/>
    <w:rsid w:val="00E67A47"/>
    <w:rsid w:val="00E702F6"/>
    <w:rsid w:val="00E73FBF"/>
    <w:rsid w:val="00EB267B"/>
    <w:rsid w:val="00EB338A"/>
    <w:rsid w:val="00EB46F6"/>
    <w:rsid w:val="00EC599A"/>
    <w:rsid w:val="00EE0D3F"/>
    <w:rsid w:val="00EE3164"/>
    <w:rsid w:val="00F004FA"/>
    <w:rsid w:val="00F10F09"/>
    <w:rsid w:val="00F3022B"/>
    <w:rsid w:val="00F43D53"/>
    <w:rsid w:val="00F521B7"/>
    <w:rsid w:val="00F54E53"/>
    <w:rsid w:val="00F66A79"/>
    <w:rsid w:val="00F70ECF"/>
    <w:rsid w:val="00F752C1"/>
    <w:rsid w:val="00F87144"/>
    <w:rsid w:val="00F91A22"/>
    <w:rsid w:val="00F9639E"/>
    <w:rsid w:val="00FC640D"/>
    <w:rsid w:val="00FD5418"/>
    <w:rsid w:val="00FD5B05"/>
    <w:rsid w:val="00FD5F10"/>
    <w:rsid w:val="00FE13ED"/>
    <w:rsid w:val="00FF0B04"/>
    <w:rsid w:val="0116B8F1"/>
    <w:rsid w:val="018C695C"/>
    <w:rsid w:val="01BDEDE7"/>
    <w:rsid w:val="0227E57E"/>
    <w:rsid w:val="0297067E"/>
    <w:rsid w:val="0299BD96"/>
    <w:rsid w:val="02A790CE"/>
    <w:rsid w:val="033F3870"/>
    <w:rsid w:val="03521D3D"/>
    <w:rsid w:val="03B89079"/>
    <w:rsid w:val="03D28DEA"/>
    <w:rsid w:val="03E48167"/>
    <w:rsid w:val="04220EA5"/>
    <w:rsid w:val="0430B841"/>
    <w:rsid w:val="043BA47C"/>
    <w:rsid w:val="043C04D0"/>
    <w:rsid w:val="04C1C990"/>
    <w:rsid w:val="04D2B01C"/>
    <w:rsid w:val="0553DCBF"/>
    <w:rsid w:val="057D9E56"/>
    <w:rsid w:val="05DE687D"/>
    <w:rsid w:val="05ED2EA6"/>
    <w:rsid w:val="0672403E"/>
    <w:rsid w:val="072DD5D2"/>
    <w:rsid w:val="07C3C318"/>
    <w:rsid w:val="07F4DEAE"/>
    <w:rsid w:val="0817C77A"/>
    <w:rsid w:val="08364142"/>
    <w:rsid w:val="0853FB47"/>
    <w:rsid w:val="0856E78B"/>
    <w:rsid w:val="09068DF4"/>
    <w:rsid w:val="092FE925"/>
    <w:rsid w:val="0941DFC9"/>
    <w:rsid w:val="099AE666"/>
    <w:rsid w:val="09BF3397"/>
    <w:rsid w:val="0A18679B"/>
    <w:rsid w:val="0A48C0F2"/>
    <w:rsid w:val="0AA7479B"/>
    <w:rsid w:val="0AE7D1F6"/>
    <w:rsid w:val="0AFBAB0D"/>
    <w:rsid w:val="0BC225B1"/>
    <w:rsid w:val="0C7F0E5E"/>
    <w:rsid w:val="0C96E5AB"/>
    <w:rsid w:val="0D089E60"/>
    <w:rsid w:val="0D19AE45"/>
    <w:rsid w:val="0D31C331"/>
    <w:rsid w:val="0DD2ED3E"/>
    <w:rsid w:val="0DE09B78"/>
    <w:rsid w:val="0DE14396"/>
    <w:rsid w:val="0E06BEA2"/>
    <w:rsid w:val="0E0BE5DF"/>
    <w:rsid w:val="0F2FA2BB"/>
    <w:rsid w:val="0F6BC31A"/>
    <w:rsid w:val="0FD95AAE"/>
    <w:rsid w:val="101D56DE"/>
    <w:rsid w:val="10EC80EB"/>
    <w:rsid w:val="10EFBE1E"/>
    <w:rsid w:val="112D57DD"/>
    <w:rsid w:val="116DE41A"/>
    <w:rsid w:val="11861C52"/>
    <w:rsid w:val="11BD2447"/>
    <w:rsid w:val="1232996E"/>
    <w:rsid w:val="127B116A"/>
    <w:rsid w:val="12988B1F"/>
    <w:rsid w:val="13081444"/>
    <w:rsid w:val="130E4C43"/>
    <w:rsid w:val="133AC599"/>
    <w:rsid w:val="1388219F"/>
    <w:rsid w:val="13984F3C"/>
    <w:rsid w:val="13D1E16D"/>
    <w:rsid w:val="14230EC3"/>
    <w:rsid w:val="14724C1A"/>
    <w:rsid w:val="14C856DF"/>
    <w:rsid w:val="14F94E0E"/>
    <w:rsid w:val="1517FC84"/>
    <w:rsid w:val="15359927"/>
    <w:rsid w:val="1583445C"/>
    <w:rsid w:val="158FA384"/>
    <w:rsid w:val="15A71E77"/>
    <w:rsid w:val="15CFC982"/>
    <w:rsid w:val="15D48832"/>
    <w:rsid w:val="161799B5"/>
    <w:rsid w:val="1648D45C"/>
    <w:rsid w:val="16928EB6"/>
    <w:rsid w:val="180368FF"/>
    <w:rsid w:val="180C9050"/>
    <w:rsid w:val="18AE3E3A"/>
    <w:rsid w:val="19369BDE"/>
    <w:rsid w:val="195E10A2"/>
    <w:rsid w:val="19B29BE2"/>
    <w:rsid w:val="1A0C93C9"/>
    <w:rsid w:val="1AC66184"/>
    <w:rsid w:val="1AD09ADD"/>
    <w:rsid w:val="1B561F69"/>
    <w:rsid w:val="1B5BD91D"/>
    <w:rsid w:val="1B7ABB28"/>
    <w:rsid w:val="1C2E6A2A"/>
    <w:rsid w:val="1CE845A6"/>
    <w:rsid w:val="1D5375C1"/>
    <w:rsid w:val="1D7B7E1A"/>
    <w:rsid w:val="1E89D366"/>
    <w:rsid w:val="1E8B7C9A"/>
    <w:rsid w:val="1ECCC24B"/>
    <w:rsid w:val="1EDD3C44"/>
    <w:rsid w:val="1F202A2D"/>
    <w:rsid w:val="1F222887"/>
    <w:rsid w:val="203D2104"/>
    <w:rsid w:val="20422316"/>
    <w:rsid w:val="20C24E56"/>
    <w:rsid w:val="210BA827"/>
    <w:rsid w:val="211926E0"/>
    <w:rsid w:val="21241956"/>
    <w:rsid w:val="217A9E45"/>
    <w:rsid w:val="219E787E"/>
    <w:rsid w:val="21E253E4"/>
    <w:rsid w:val="21F8061A"/>
    <w:rsid w:val="220001B0"/>
    <w:rsid w:val="2214DD60"/>
    <w:rsid w:val="226E4E87"/>
    <w:rsid w:val="2282A52D"/>
    <w:rsid w:val="229283E4"/>
    <w:rsid w:val="22A7C3B4"/>
    <w:rsid w:val="23206CB3"/>
    <w:rsid w:val="2390DB09"/>
    <w:rsid w:val="23E0BBBC"/>
    <w:rsid w:val="23EBF626"/>
    <w:rsid w:val="24121D71"/>
    <w:rsid w:val="241AA568"/>
    <w:rsid w:val="245AF98B"/>
    <w:rsid w:val="24DF3702"/>
    <w:rsid w:val="24FC39A9"/>
    <w:rsid w:val="25B39BE0"/>
    <w:rsid w:val="26614FC8"/>
    <w:rsid w:val="266643D7"/>
    <w:rsid w:val="266EB938"/>
    <w:rsid w:val="270E71E2"/>
    <w:rsid w:val="271AE4AD"/>
    <w:rsid w:val="27D05565"/>
    <w:rsid w:val="27E63ADE"/>
    <w:rsid w:val="28076DFF"/>
    <w:rsid w:val="2822895A"/>
    <w:rsid w:val="284E35A5"/>
    <w:rsid w:val="285A9070"/>
    <w:rsid w:val="28FE3427"/>
    <w:rsid w:val="29225D28"/>
    <w:rsid w:val="295D419B"/>
    <w:rsid w:val="298B5985"/>
    <w:rsid w:val="29DD4C42"/>
    <w:rsid w:val="2A011C3E"/>
    <w:rsid w:val="2A0E9576"/>
    <w:rsid w:val="2A7235A0"/>
    <w:rsid w:val="2A9184C8"/>
    <w:rsid w:val="2A96995C"/>
    <w:rsid w:val="2A9DA17F"/>
    <w:rsid w:val="2ACBB93E"/>
    <w:rsid w:val="2AD8CDD1"/>
    <w:rsid w:val="2AF63DDE"/>
    <w:rsid w:val="2B2406B2"/>
    <w:rsid w:val="2B83EC18"/>
    <w:rsid w:val="2BB434C0"/>
    <w:rsid w:val="2BDD5F3A"/>
    <w:rsid w:val="2C398CE6"/>
    <w:rsid w:val="2C64E495"/>
    <w:rsid w:val="2D2477A8"/>
    <w:rsid w:val="2D5C2741"/>
    <w:rsid w:val="2E4C42B4"/>
    <w:rsid w:val="2E80F1BA"/>
    <w:rsid w:val="2E84D0AD"/>
    <w:rsid w:val="2F2CF721"/>
    <w:rsid w:val="2F2FCB5A"/>
    <w:rsid w:val="2F3A9F73"/>
    <w:rsid w:val="2F920013"/>
    <w:rsid w:val="2FBB2683"/>
    <w:rsid w:val="3192DCE6"/>
    <w:rsid w:val="31FF4AE6"/>
    <w:rsid w:val="32087BC2"/>
    <w:rsid w:val="32194A70"/>
    <w:rsid w:val="32943243"/>
    <w:rsid w:val="32ACCB4D"/>
    <w:rsid w:val="335D39C1"/>
    <w:rsid w:val="3577A44D"/>
    <w:rsid w:val="35A67B70"/>
    <w:rsid w:val="366151C9"/>
    <w:rsid w:val="3678E87B"/>
    <w:rsid w:val="36C258D6"/>
    <w:rsid w:val="36F7EFBA"/>
    <w:rsid w:val="37433F46"/>
    <w:rsid w:val="37B1E884"/>
    <w:rsid w:val="37F50FE7"/>
    <w:rsid w:val="380FD8B7"/>
    <w:rsid w:val="38326E8A"/>
    <w:rsid w:val="386229F6"/>
    <w:rsid w:val="38649A9A"/>
    <w:rsid w:val="386D899D"/>
    <w:rsid w:val="387DB9D0"/>
    <w:rsid w:val="38A0FC81"/>
    <w:rsid w:val="38F964B8"/>
    <w:rsid w:val="390159C7"/>
    <w:rsid w:val="39CAD942"/>
    <w:rsid w:val="39EBEC27"/>
    <w:rsid w:val="3A234C4A"/>
    <w:rsid w:val="3A59F289"/>
    <w:rsid w:val="3A5C0221"/>
    <w:rsid w:val="3A895BF9"/>
    <w:rsid w:val="3AB39112"/>
    <w:rsid w:val="3AB5905E"/>
    <w:rsid w:val="3AEC3028"/>
    <w:rsid w:val="3B3C0109"/>
    <w:rsid w:val="3B9C043F"/>
    <w:rsid w:val="3BF837F9"/>
    <w:rsid w:val="3BF9433E"/>
    <w:rsid w:val="3CB64B58"/>
    <w:rsid w:val="3CE34714"/>
    <w:rsid w:val="3D230148"/>
    <w:rsid w:val="3D38DF80"/>
    <w:rsid w:val="3E0A3806"/>
    <w:rsid w:val="3E53204B"/>
    <w:rsid w:val="3E54AC87"/>
    <w:rsid w:val="3E9A6ACB"/>
    <w:rsid w:val="3EA37A70"/>
    <w:rsid w:val="3ED1DA2C"/>
    <w:rsid w:val="3EFA9BE9"/>
    <w:rsid w:val="3F8796E8"/>
    <w:rsid w:val="402D9C2C"/>
    <w:rsid w:val="406F136C"/>
    <w:rsid w:val="409B3854"/>
    <w:rsid w:val="40CE7501"/>
    <w:rsid w:val="4132DAA7"/>
    <w:rsid w:val="415C6714"/>
    <w:rsid w:val="416FDA4D"/>
    <w:rsid w:val="41BE85FD"/>
    <w:rsid w:val="420D50D0"/>
    <w:rsid w:val="438FFF71"/>
    <w:rsid w:val="43E197FA"/>
    <w:rsid w:val="43FB2B02"/>
    <w:rsid w:val="44B2104A"/>
    <w:rsid w:val="44C8E3B2"/>
    <w:rsid w:val="4525D4E4"/>
    <w:rsid w:val="455C9655"/>
    <w:rsid w:val="45CA9B45"/>
    <w:rsid w:val="4639EB97"/>
    <w:rsid w:val="465AADF7"/>
    <w:rsid w:val="46BC9C9E"/>
    <w:rsid w:val="473C7FB0"/>
    <w:rsid w:val="47899939"/>
    <w:rsid w:val="47B2804C"/>
    <w:rsid w:val="47C3C4A4"/>
    <w:rsid w:val="483608DC"/>
    <w:rsid w:val="48699E09"/>
    <w:rsid w:val="48F35897"/>
    <w:rsid w:val="49B20C23"/>
    <w:rsid w:val="49D68A1E"/>
    <w:rsid w:val="49F4E8FF"/>
    <w:rsid w:val="4A891644"/>
    <w:rsid w:val="4A893766"/>
    <w:rsid w:val="4A9C22BB"/>
    <w:rsid w:val="4AC69704"/>
    <w:rsid w:val="4B358B42"/>
    <w:rsid w:val="4B635395"/>
    <w:rsid w:val="4C05B797"/>
    <w:rsid w:val="4C8DD322"/>
    <w:rsid w:val="4CC48EC4"/>
    <w:rsid w:val="4CF70C9B"/>
    <w:rsid w:val="4DDB0071"/>
    <w:rsid w:val="4E6893FC"/>
    <w:rsid w:val="4E807D99"/>
    <w:rsid w:val="4E8CF249"/>
    <w:rsid w:val="4F831FF6"/>
    <w:rsid w:val="5060DAB8"/>
    <w:rsid w:val="50B045A6"/>
    <w:rsid w:val="50C14238"/>
    <w:rsid w:val="50ED5C0F"/>
    <w:rsid w:val="511B88BE"/>
    <w:rsid w:val="51E45CEE"/>
    <w:rsid w:val="5276A77C"/>
    <w:rsid w:val="52C0F3C3"/>
    <w:rsid w:val="5319F716"/>
    <w:rsid w:val="532DE946"/>
    <w:rsid w:val="53C983AE"/>
    <w:rsid w:val="53F8FAF3"/>
    <w:rsid w:val="543CA13E"/>
    <w:rsid w:val="544A0995"/>
    <w:rsid w:val="548D7A62"/>
    <w:rsid w:val="55280ED1"/>
    <w:rsid w:val="5532B058"/>
    <w:rsid w:val="553C779B"/>
    <w:rsid w:val="554A8029"/>
    <w:rsid w:val="555CA2BA"/>
    <w:rsid w:val="55846275"/>
    <w:rsid w:val="55C80D79"/>
    <w:rsid w:val="561A1039"/>
    <w:rsid w:val="567067C0"/>
    <w:rsid w:val="56758FE5"/>
    <w:rsid w:val="56B55D05"/>
    <w:rsid w:val="5727BD7E"/>
    <w:rsid w:val="5741CBD7"/>
    <w:rsid w:val="575D333D"/>
    <w:rsid w:val="585D1EE8"/>
    <w:rsid w:val="58DDBC63"/>
    <w:rsid w:val="59505CBE"/>
    <w:rsid w:val="5958A4E8"/>
    <w:rsid w:val="59E893F7"/>
    <w:rsid w:val="5A7EA547"/>
    <w:rsid w:val="5A92CDCD"/>
    <w:rsid w:val="5AA1CD00"/>
    <w:rsid w:val="5AAF02E5"/>
    <w:rsid w:val="5B288E5C"/>
    <w:rsid w:val="5B3B4417"/>
    <w:rsid w:val="5B96C741"/>
    <w:rsid w:val="5B98B985"/>
    <w:rsid w:val="5C1A7C0B"/>
    <w:rsid w:val="5CA5DD65"/>
    <w:rsid w:val="5CAE5A9F"/>
    <w:rsid w:val="5CAF723D"/>
    <w:rsid w:val="5CC0555B"/>
    <w:rsid w:val="5CF77C36"/>
    <w:rsid w:val="5D93ED27"/>
    <w:rsid w:val="5DAA8ABB"/>
    <w:rsid w:val="5DC65DD5"/>
    <w:rsid w:val="5DCD3CF9"/>
    <w:rsid w:val="5DF3A882"/>
    <w:rsid w:val="5E205A98"/>
    <w:rsid w:val="5E30C199"/>
    <w:rsid w:val="5EB20533"/>
    <w:rsid w:val="5F0C3F7D"/>
    <w:rsid w:val="5F5852A2"/>
    <w:rsid w:val="5F8EF5F3"/>
    <w:rsid w:val="5FB3F9C7"/>
    <w:rsid w:val="5FDD45C8"/>
    <w:rsid w:val="60231CFD"/>
    <w:rsid w:val="60655BFC"/>
    <w:rsid w:val="607A173C"/>
    <w:rsid w:val="60BEC14F"/>
    <w:rsid w:val="60E4E41F"/>
    <w:rsid w:val="6112B9AE"/>
    <w:rsid w:val="61C023A6"/>
    <w:rsid w:val="622B0FA8"/>
    <w:rsid w:val="62679A39"/>
    <w:rsid w:val="6274C4A2"/>
    <w:rsid w:val="62A346FC"/>
    <w:rsid w:val="631C1D28"/>
    <w:rsid w:val="63B60D3B"/>
    <w:rsid w:val="63D4FA87"/>
    <w:rsid w:val="64032B10"/>
    <w:rsid w:val="6496D2ED"/>
    <w:rsid w:val="654FC84B"/>
    <w:rsid w:val="657B9229"/>
    <w:rsid w:val="65FFE7BA"/>
    <w:rsid w:val="6661087D"/>
    <w:rsid w:val="6675ACEB"/>
    <w:rsid w:val="6696529A"/>
    <w:rsid w:val="670C33DA"/>
    <w:rsid w:val="6759BFF2"/>
    <w:rsid w:val="67668399"/>
    <w:rsid w:val="67A75D4D"/>
    <w:rsid w:val="67B1028C"/>
    <w:rsid w:val="67C371C9"/>
    <w:rsid w:val="67CE3AC7"/>
    <w:rsid w:val="6828CA36"/>
    <w:rsid w:val="68623116"/>
    <w:rsid w:val="68B6FB74"/>
    <w:rsid w:val="69726EB5"/>
    <w:rsid w:val="69F7ECD3"/>
    <w:rsid w:val="69F8A19A"/>
    <w:rsid w:val="6A711D8B"/>
    <w:rsid w:val="6B92DDB9"/>
    <w:rsid w:val="6BDD9B44"/>
    <w:rsid w:val="6C0D5529"/>
    <w:rsid w:val="6C220F02"/>
    <w:rsid w:val="6C5B4C56"/>
    <w:rsid w:val="6C8B563B"/>
    <w:rsid w:val="6CCED0F5"/>
    <w:rsid w:val="6CD68DDA"/>
    <w:rsid w:val="6CEB1269"/>
    <w:rsid w:val="6DAB1A8E"/>
    <w:rsid w:val="6DBAED2F"/>
    <w:rsid w:val="6E885A71"/>
    <w:rsid w:val="6EF266D1"/>
    <w:rsid w:val="6EF89CDA"/>
    <w:rsid w:val="6F57C107"/>
    <w:rsid w:val="7052E943"/>
    <w:rsid w:val="7093463A"/>
    <w:rsid w:val="71275486"/>
    <w:rsid w:val="71B59F22"/>
    <w:rsid w:val="7217BEF7"/>
    <w:rsid w:val="72225ADE"/>
    <w:rsid w:val="724665D2"/>
    <w:rsid w:val="72726D1B"/>
    <w:rsid w:val="72A1A1C0"/>
    <w:rsid w:val="72A7785E"/>
    <w:rsid w:val="735813D6"/>
    <w:rsid w:val="748CDCC3"/>
    <w:rsid w:val="74B2E246"/>
    <w:rsid w:val="74C0332A"/>
    <w:rsid w:val="754A9567"/>
    <w:rsid w:val="75500B44"/>
    <w:rsid w:val="75ADFC7C"/>
    <w:rsid w:val="76352E18"/>
    <w:rsid w:val="76369B39"/>
    <w:rsid w:val="7642CF14"/>
    <w:rsid w:val="7668ECE7"/>
    <w:rsid w:val="76CAF8AC"/>
    <w:rsid w:val="778BA1E5"/>
    <w:rsid w:val="77D0CB73"/>
    <w:rsid w:val="77D27022"/>
    <w:rsid w:val="77DDA822"/>
    <w:rsid w:val="77F5D8D1"/>
    <w:rsid w:val="780867A5"/>
    <w:rsid w:val="788B4740"/>
    <w:rsid w:val="78DE677E"/>
    <w:rsid w:val="790087E1"/>
    <w:rsid w:val="7923389E"/>
    <w:rsid w:val="79892556"/>
    <w:rsid w:val="799935FB"/>
    <w:rsid w:val="7A212593"/>
    <w:rsid w:val="7A2CC2F0"/>
    <w:rsid w:val="7A6C4FD5"/>
    <w:rsid w:val="7A9B4724"/>
    <w:rsid w:val="7B7050DA"/>
    <w:rsid w:val="7B80BC7C"/>
    <w:rsid w:val="7BE28559"/>
    <w:rsid w:val="7C29EF7D"/>
    <w:rsid w:val="7C4707C8"/>
    <w:rsid w:val="7C5B3531"/>
    <w:rsid w:val="7C73BB08"/>
    <w:rsid w:val="7D4BC67B"/>
    <w:rsid w:val="7DBA5D91"/>
    <w:rsid w:val="7E4DDEFD"/>
    <w:rsid w:val="7EAD8199"/>
    <w:rsid w:val="7ECD131A"/>
    <w:rsid w:val="7EEC0B63"/>
    <w:rsid w:val="7F5C43A7"/>
    <w:rsid w:val="7F8CA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9F7908"/>
  <w15:chartTrackingRefBased/>
  <w15:docId w15:val="{500C4871-29A0-4176-9D6C-D3D85905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1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6E0793"/>
    <w:pPr>
      <w:widowControl w:val="0"/>
      <w:autoSpaceDE w:val="0"/>
      <w:autoSpaceDN w:val="0"/>
      <w:spacing w:after="0" w:line="240" w:lineRule="auto"/>
    </w:pPr>
    <w:rPr>
      <w:rFonts w:ascii="Century Gothic" w:hAnsi="Century Gothic" w:eastAsia="Century Gothic" w:cs="Century Gothic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63A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1458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0075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1"/>
    <w:qFormat/>
    <w:rsid w:val="006E0793"/>
    <w:pPr>
      <w:ind w:left="132"/>
      <w:outlineLvl w:val="3"/>
    </w:pPr>
    <w:rPr>
      <w:rFonts w:ascii="DokChampa" w:hAnsi="DokChampa" w:eastAsia="DokChampa" w:cs="DokChampa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4Char" w:customStyle="1">
    <w:name w:val="Heading 4 Char"/>
    <w:basedOn w:val="DefaultParagraphFont"/>
    <w:link w:val="Heading4"/>
    <w:uiPriority w:val="1"/>
    <w:rsid w:val="006E0793"/>
    <w:rPr>
      <w:rFonts w:ascii="DokChampa" w:hAnsi="DokChampa" w:eastAsia="DokChampa" w:cs="DokChampa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E0793"/>
    <w:rPr>
      <w:rFonts w:ascii="DokChampa" w:hAnsi="DokChampa" w:eastAsia="DokChampa" w:cs="DokChampa"/>
      <w:sz w:val="18"/>
      <w:szCs w:val="18"/>
    </w:rPr>
  </w:style>
  <w:style w:type="character" w:styleId="BodyTextChar" w:customStyle="1">
    <w:name w:val="Body Text Char"/>
    <w:basedOn w:val="DefaultParagraphFont"/>
    <w:link w:val="BodyText"/>
    <w:uiPriority w:val="1"/>
    <w:rsid w:val="006E0793"/>
    <w:rPr>
      <w:rFonts w:ascii="DokChampa" w:hAnsi="DokChampa" w:eastAsia="DokChampa" w:cs="DokChampa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6E0793"/>
    <w:pPr>
      <w:ind w:left="772" w:hanging="266"/>
    </w:pPr>
    <w:rPr>
      <w:rFonts w:ascii="Tahoma" w:hAnsi="Tahoma" w:eastAsia="Tahoma" w:cs="Tahoma"/>
    </w:rPr>
  </w:style>
  <w:style w:type="paragraph" w:styleId="TableParagraph" w:customStyle="1">
    <w:name w:val="Table Paragraph"/>
    <w:basedOn w:val="Normal"/>
    <w:uiPriority w:val="1"/>
    <w:qFormat/>
    <w:rsid w:val="006E0793"/>
    <w:pPr>
      <w:ind w:left="75"/>
    </w:pPr>
    <w:rPr>
      <w:rFonts w:ascii="Tahoma" w:hAnsi="Tahoma" w:eastAsia="Tahoma" w:cs="Tahoma"/>
    </w:rPr>
  </w:style>
  <w:style w:type="character" w:styleId="Hyperlink">
    <w:name w:val="Hyperlink"/>
    <w:basedOn w:val="DefaultParagraphFont"/>
    <w:uiPriority w:val="99"/>
    <w:unhideWhenUsed/>
    <w:rsid w:val="006E079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E0793"/>
    <w:pPr>
      <w:spacing w:after="0" w:line="240" w:lineRule="auto"/>
    </w:pPr>
    <w:rPr>
      <w:rFonts w:eastAsiaTheme="minorEastAsia"/>
      <w:lang w:eastAsia="zh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7031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393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521B7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521B7"/>
    <w:rPr>
      <w:rFonts w:ascii="Century Gothic" w:hAnsi="Century Gothic" w:eastAsia="Century Gothic" w:cs="Century Gothic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521B7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521B7"/>
    <w:rPr>
      <w:rFonts w:ascii="Century Gothic" w:hAnsi="Century Gothic" w:eastAsia="Century Gothic" w:cs="Century Gothic"/>
      <w:lang w:val="en-US"/>
    </w:rPr>
  </w:style>
  <w:style w:type="paragraph" w:styleId="Revision">
    <w:name w:val="Revision"/>
    <w:hidden/>
    <w:uiPriority w:val="99"/>
    <w:semiHidden/>
    <w:rsid w:val="00226EDC"/>
    <w:pPr>
      <w:spacing w:after="0" w:line="240" w:lineRule="auto"/>
    </w:pPr>
    <w:rPr>
      <w:rFonts w:ascii="Century Gothic" w:hAnsi="Century Gothic" w:eastAsia="Century Gothic" w:cs="Century Gothic"/>
      <w:lang w:val="en-US"/>
    </w:rPr>
  </w:style>
  <w:style w:type="character" w:styleId="Heading1Char" w:customStyle="1">
    <w:name w:val="Heading 1 Char"/>
    <w:basedOn w:val="DefaultParagraphFont"/>
    <w:link w:val="Heading1"/>
    <w:uiPriority w:val="9"/>
    <w:rsid w:val="007063A9"/>
    <w:rPr>
      <w:rFonts w:asciiTheme="majorHAnsi" w:hAnsiTheme="majorHAnsi" w:eastAsiaTheme="majorEastAsia" w:cstheme="majorBidi"/>
      <w:color w:val="2F5496" w:themeColor="accent1" w:themeShade="BF"/>
      <w:sz w:val="32"/>
      <w:szCs w:val="32"/>
      <w:lang w:val="en-US"/>
    </w:rPr>
  </w:style>
  <w:style w:type="character" w:styleId="Heading2Char" w:customStyle="1">
    <w:name w:val="Heading 2 Char"/>
    <w:basedOn w:val="DefaultParagraphFont"/>
    <w:link w:val="Heading2"/>
    <w:uiPriority w:val="9"/>
    <w:rsid w:val="00051458"/>
    <w:rPr>
      <w:rFonts w:asciiTheme="majorHAnsi" w:hAnsiTheme="majorHAnsi" w:eastAsiaTheme="majorEastAsia" w:cstheme="majorBidi"/>
      <w:color w:val="2F5496" w:themeColor="accent1" w:themeShade="BF"/>
      <w:sz w:val="26"/>
      <w:szCs w:val="26"/>
      <w:lang w:val="en-US"/>
    </w:rPr>
  </w:style>
  <w:style w:type="character" w:styleId="Heading3Char" w:customStyle="1">
    <w:name w:val="Heading 3 Char"/>
    <w:basedOn w:val="DefaultParagraphFont"/>
    <w:link w:val="Heading3"/>
    <w:uiPriority w:val="9"/>
    <w:rsid w:val="006D0075"/>
    <w:rPr>
      <w:rFonts w:asciiTheme="majorHAnsi" w:hAnsiTheme="majorHAnsi" w:eastAsiaTheme="majorEastAsia" w:cstheme="majorBidi"/>
      <w:color w:val="1F3763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hyperlink" Target="https://www.practitioners.slc.co.uk/media/2144/20251203-financial-memorandum-for-202627-1012.pdf" TargetMode="External" Id="R769168403a6041f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D377A01449A148894BA3038A71C82B" ma:contentTypeVersion="14" ma:contentTypeDescription="Create a new document." ma:contentTypeScope="" ma:versionID="c9ff2f1b7f8ca466e6d4a80c6ca38616">
  <xsd:schema xmlns:xsd="http://www.w3.org/2001/XMLSchema" xmlns:xs="http://www.w3.org/2001/XMLSchema" xmlns:p="http://schemas.microsoft.com/office/2006/metadata/properties" xmlns:ns2="9c697447-aaf3-42f7-a99f-df751188354e" xmlns:ns3="34e1a1a6-1980-4c04-967d-b87bc845d289" targetNamespace="http://schemas.microsoft.com/office/2006/metadata/properties" ma:root="true" ma:fieldsID="785aa62fc816a2f95edff844366875e2" ns2:_="" ns3:_="">
    <xsd:import namespace="9c697447-aaf3-42f7-a99f-df751188354e"/>
    <xsd:import namespace="34e1a1a6-1980-4c04-967d-b87bc845d2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97447-aaf3-42f7-a99f-df75118835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3b1f9f8-f5cc-49a8-8ca6-8016371bfc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1a1a6-1980-4c04-967d-b87bc845d28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ea148b8-3bc4-45e9-9bcc-29b53a08fc76}" ma:internalName="TaxCatchAll" ma:showField="CatchAllData" ma:web="34e1a1a6-1980-4c04-967d-b87bc845d2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e1a1a6-1980-4c04-967d-b87bc845d289" xsi:nil="true"/>
    <lcf76f155ced4ddcb4097134ff3c332f xmlns="9c697447-aaf3-42f7-a99f-df751188354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B470187-86FF-4574-91CC-C753F2B1860D}"/>
</file>

<file path=customXml/itemProps2.xml><?xml version="1.0" encoding="utf-8"?>
<ds:datastoreItem xmlns:ds="http://schemas.openxmlformats.org/officeDocument/2006/customXml" ds:itemID="{40364453-E2B3-493E-8C20-B02F76036A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8F2257-5D17-4486-9EB8-0FC4423114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689EE6-C6EA-4272-AD1E-9C7549ECFEF4}">
  <ds:schemaRefs>
    <ds:schemaRef ds:uri="http://schemas.microsoft.com/office/2006/metadata/properties"/>
    <ds:schemaRef ds:uri="http://schemas.microsoft.com/office/infopath/2007/PartnerControls"/>
    <ds:schemaRef ds:uri="34e1a1a6-1980-4c04-967d-b87bc845d289"/>
    <ds:schemaRef ds:uri="9c697447-aaf3-42f7-a99f-df751188354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Waldron</dc:creator>
  <cp:keywords/>
  <dc:description/>
  <cp:lastModifiedBy>Lou Waldron</cp:lastModifiedBy>
  <cp:revision>7</cp:revision>
  <dcterms:created xsi:type="dcterms:W3CDTF">2025-10-03T14:04:00Z</dcterms:created>
  <dcterms:modified xsi:type="dcterms:W3CDTF">2026-09-24T10:33:09Z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0x0101002ED377A01449A148894BA3038A71C82B</vt:lpwstr>
  </property>
  <property fmtid="{D5CDD505-2E9C-101B-9397-08002B2CF9AE}" pid="3" name="MediaServiceImageTags">
    <vt:lpwstr/>
  </property>
</Properties>
</file>